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B684" w14:textId="2F44C0D4" w:rsidR="001A2594" w:rsidRPr="0050329D" w:rsidRDefault="005661D7" w:rsidP="00E770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Nunito" w:eastAsia="Arial" w:hAnsi="Nunito" w:cs="Arial"/>
          <w:b/>
          <w:szCs w:val="28"/>
        </w:rPr>
      </w:pPr>
      <w:r w:rsidRPr="0050329D">
        <w:rPr>
          <w:rFonts w:ascii="Nunito" w:eastAsia="Arial" w:hAnsi="Nunito" w:cs="Arial"/>
          <w:b/>
          <w:szCs w:val="28"/>
        </w:rPr>
        <w:t xml:space="preserve">ANEXO 8 </w:t>
      </w:r>
    </w:p>
    <w:p w14:paraId="672A6659" w14:textId="08B7F45B" w:rsidR="00C04E5C" w:rsidRPr="0050329D" w:rsidRDefault="000313A9" w:rsidP="00E770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Nunito" w:eastAsia="Arial" w:hAnsi="Nunito" w:cs="Arial"/>
          <w:szCs w:val="28"/>
        </w:rPr>
      </w:pPr>
      <w:r w:rsidRPr="0050329D">
        <w:rPr>
          <w:rFonts w:ascii="Nunito" w:eastAsia="Arial" w:hAnsi="Nunito" w:cs="Arial"/>
          <w:b/>
          <w:szCs w:val="28"/>
        </w:rPr>
        <w:t>Compromiso de vinculación de personas privadas de la libertad (PPL)</w:t>
      </w:r>
    </w:p>
    <w:p w14:paraId="0A37501D" w14:textId="4E92196E" w:rsidR="00C04E5C" w:rsidRPr="0050329D" w:rsidRDefault="00C04E5C" w:rsidP="00E770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szCs w:val="28"/>
        </w:rPr>
      </w:pPr>
    </w:p>
    <w:p w14:paraId="55E6603C" w14:textId="77777777" w:rsidR="009D5752" w:rsidRPr="0050329D" w:rsidRDefault="009D5752" w:rsidP="00E770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szCs w:val="28"/>
        </w:rPr>
      </w:pPr>
    </w:p>
    <w:p w14:paraId="1C312FF9" w14:textId="18A045AC" w:rsidR="00C04E5C" w:rsidRPr="0050329D" w:rsidRDefault="00C04E5C" w:rsidP="00E770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szCs w:val="28"/>
        </w:rPr>
      </w:pPr>
      <w:r w:rsidRPr="0050329D">
        <w:rPr>
          <w:rFonts w:ascii="Nunito" w:eastAsia="Arial" w:hAnsi="Nunito" w:cs="Arial"/>
          <w:szCs w:val="28"/>
        </w:rPr>
        <w:t>Bogotá D.C</w:t>
      </w:r>
      <w:r w:rsidR="00E7704F" w:rsidRPr="0050329D">
        <w:rPr>
          <w:rFonts w:ascii="Nunito" w:eastAsia="Arial" w:hAnsi="Nunito" w:cs="Arial"/>
          <w:szCs w:val="28"/>
        </w:rPr>
        <w:t xml:space="preserve">. ____ de </w:t>
      </w:r>
      <w:r w:rsidR="000313A9" w:rsidRPr="0050329D">
        <w:rPr>
          <w:rFonts w:ascii="Nunito" w:eastAsia="Arial" w:hAnsi="Nunito" w:cs="Arial"/>
          <w:szCs w:val="28"/>
        </w:rPr>
        <w:t>marzo</w:t>
      </w:r>
      <w:r w:rsidR="00E7704F" w:rsidRPr="0050329D">
        <w:rPr>
          <w:rFonts w:ascii="Nunito" w:eastAsia="Arial" w:hAnsi="Nunito" w:cs="Arial"/>
          <w:szCs w:val="28"/>
        </w:rPr>
        <w:t xml:space="preserve"> de 202</w:t>
      </w:r>
      <w:r w:rsidR="000313A9" w:rsidRPr="0050329D">
        <w:rPr>
          <w:rFonts w:ascii="Nunito" w:eastAsia="Arial" w:hAnsi="Nunito" w:cs="Arial"/>
          <w:szCs w:val="28"/>
        </w:rPr>
        <w:t>2</w:t>
      </w:r>
    </w:p>
    <w:p w14:paraId="5DAB6C7B" w14:textId="4BED602B" w:rsidR="00E7704F" w:rsidRPr="0050329D" w:rsidRDefault="00E7704F" w:rsidP="00E770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szCs w:val="28"/>
        </w:rPr>
      </w:pPr>
    </w:p>
    <w:p w14:paraId="6C8F2CA8" w14:textId="77777777" w:rsidR="009D5752" w:rsidRPr="0050329D" w:rsidRDefault="009D5752" w:rsidP="00E770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szCs w:val="28"/>
        </w:rPr>
      </w:pPr>
    </w:p>
    <w:p w14:paraId="0ACA9E6C" w14:textId="77777777" w:rsidR="00E7704F" w:rsidRPr="0050329D" w:rsidRDefault="00E7704F" w:rsidP="00E770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b/>
          <w:szCs w:val="28"/>
        </w:rPr>
      </w:pPr>
      <w:r w:rsidRPr="0050329D">
        <w:rPr>
          <w:rFonts w:ascii="Nunito" w:eastAsia="Arial" w:hAnsi="Nunito" w:cs="Arial"/>
          <w:b/>
          <w:szCs w:val="28"/>
        </w:rPr>
        <w:t>Señores</w:t>
      </w:r>
    </w:p>
    <w:p w14:paraId="3A32FA33" w14:textId="77777777" w:rsidR="00E7704F" w:rsidRPr="0050329D" w:rsidRDefault="00E7704F" w:rsidP="00E770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szCs w:val="28"/>
        </w:rPr>
      </w:pPr>
      <w:r w:rsidRPr="0050329D">
        <w:rPr>
          <w:rFonts w:ascii="Nunito" w:eastAsia="Arial" w:hAnsi="Nunito" w:cs="Arial"/>
          <w:szCs w:val="28"/>
        </w:rPr>
        <w:t>Fondo de Energías No Convencionales y Gestión Eficiente de la Energía – FENOGE.</w:t>
      </w:r>
    </w:p>
    <w:p w14:paraId="219D84A7" w14:textId="77777777" w:rsidR="00E7704F" w:rsidRPr="0050329D" w:rsidRDefault="00E7704F" w:rsidP="00E770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szCs w:val="28"/>
        </w:rPr>
      </w:pPr>
      <w:r w:rsidRPr="0050329D">
        <w:rPr>
          <w:rFonts w:ascii="Nunito" w:eastAsia="Arial" w:hAnsi="Nunito" w:cs="Arial"/>
          <w:szCs w:val="28"/>
        </w:rPr>
        <w:t>Ciudad.</w:t>
      </w:r>
    </w:p>
    <w:p w14:paraId="02EB378F" w14:textId="39A81AE8" w:rsidR="00E7704F" w:rsidRPr="0050329D" w:rsidRDefault="00E7704F" w:rsidP="00E770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szCs w:val="28"/>
        </w:rPr>
      </w:pPr>
    </w:p>
    <w:p w14:paraId="011D11D9" w14:textId="77777777" w:rsidR="009D5752" w:rsidRPr="0050329D" w:rsidRDefault="009D5752" w:rsidP="00E770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szCs w:val="28"/>
        </w:rPr>
      </w:pPr>
    </w:p>
    <w:p w14:paraId="232DE54E" w14:textId="5E2B5C1E" w:rsidR="00E7704F" w:rsidRPr="0050329D" w:rsidRDefault="00E7704F" w:rsidP="75921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Nunito" w:eastAsia="Arial" w:hAnsi="Nunito" w:cs="Arial"/>
          <w:szCs w:val="28"/>
        </w:rPr>
      </w:pPr>
      <w:r w:rsidRPr="0050329D">
        <w:rPr>
          <w:rFonts w:ascii="Nunito" w:eastAsia="Arial" w:hAnsi="Nunito" w:cs="Arial"/>
          <w:szCs w:val="28"/>
        </w:rPr>
        <w:t>Asunto:</w:t>
      </w:r>
      <w:r w:rsidRPr="0050329D">
        <w:rPr>
          <w:rFonts w:ascii="Nunito" w:hAnsi="Nunito"/>
          <w:szCs w:val="28"/>
        </w:rPr>
        <w:tab/>
      </w:r>
      <w:r w:rsidR="0050329D" w:rsidRPr="0050329D">
        <w:rPr>
          <w:rFonts w:ascii="Nunito" w:eastAsia="Arial" w:hAnsi="Nunito" w:cs="Arial"/>
          <w:szCs w:val="28"/>
        </w:rPr>
        <w:t>Compromiso de vinculación de personas privadas de la libertad (PPL)</w:t>
      </w:r>
    </w:p>
    <w:p w14:paraId="70A3B633" w14:textId="7070DA27" w:rsidR="00E7704F" w:rsidRPr="0050329D" w:rsidRDefault="001A2594" w:rsidP="75921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Nunito" w:eastAsia="Arial" w:hAnsi="Nunito" w:cs="Arial"/>
          <w:b/>
          <w:bCs/>
          <w:szCs w:val="28"/>
        </w:rPr>
      </w:pPr>
      <w:r w:rsidRPr="0050329D">
        <w:rPr>
          <w:rFonts w:ascii="Nunito" w:eastAsia="Arial" w:hAnsi="Nunito" w:cs="Arial"/>
          <w:b/>
          <w:bCs/>
          <w:szCs w:val="28"/>
        </w:rPr>
        <w:t>Ref.:</w:t>
      </w:r>
      <w:r w:rsidRPr="0050329D">
        <w:rPr>
          <w:rFonts w:ascii="Nunito" w:hAnsi="Nunito"/>
          <w:szCs w:val="28"/>
        </w:rPr>
        <w:tab/>
      </w:r>
      <w:r w:rsidRPr="0050329D">
        <w:rPr>
          <w:rFonts w:ascii="Nunito" w:hAnsi="Nunito"/>
          <w:szCs w:val="28"/>
        </w:rPr>
        <w:tab/>
      </w:r>
      <w:r w:rsidR="001D18F1" w:rsidRPr="0050329D">
        <w:rPr>
          <w:rFonts w:ascii="Nunito" w:eastAsia="Arial" w:hAnsi="Nunito" w:cs="Arial"/>
          <w:b/>
          <w:bCs/>
          <w:szCs w:val="28"/>
        </w:rPr>
        <w:t>Invitación Cerrada No. 0</w:t>
      </w:r>
      <w:r w:rsidR="005661D7">
        <w:rPr>
          <w:rFonts w:ascii="Nunito" w:eastAsia="Arial" w:hAnsi="Nunito" w:cs="Arial"/>
          <w:b/>
          <w:bCs/>
          <w:szCs w:val="28"/>
        </w:rPr>
        <w:t>6</w:t>
      </w:r>
      <w:r w:rsidR="001D18F1" w:rsidRPr="0050329D">
        <w:rPr>
          <w:rFonts w:ascii="Nunito" w:eastAsia="Arial" w:hAnsi="Nunito" w:cs="Arial"/>
          <w:b/>
          <w:bCs/>
          <w:szCs w:val="28"/>
        </w:rPr>
        <w:t xml:space="preserve"> de 2022 (IC-0</w:t>
      </w:r>
      <w:r w:rsidR="005661D7">
        <w:rPr>
          <w:rFonts w:ascii="Nunito" w:eastAsia="Arial" w:hAnsi="Nunito" w:cs="Arial"/>
          <w:b/>
          <w:bCs/>
          <w:szCs w:val="28"/>
        </w:rPr>
        <w:t>6</w:t>
      </w:r>
      <w:r w:rsidR="001D18F1" w:rsidRPr="0050329D">
        <w:rPr>
          <w:rFonts w:ascii="Nunito" w:eastAsia="Arial" w:hAnsi="Nunito" w:cs="Arial"/>
          <w:b/>
          <w:bCs/>
          <w:szCs w:val="28"/>
        </w:rPr>
        <w:t>-2022-FENOGE)</w:t>
      </w:r>
    </w:p>
    <w:p w14:paraId="6A05A809" w14:textId="4E629150" w:rsidR="00E7704F" w:rsidRPr="0050329D" w:rsidRDefault="00E7704F" w:rsidP="00E770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szCs w:val="28"/>
        </w:rPr>
      </w:pPr>
    </w:p>
    <w:p w14:paraId="366D84CD" w14:textId="77777777" w:rsidR="009D5752" w:rsidRPr="0050329D" w:rsidRDefault="009D5752" w:rsidP="00E770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szCs w:val="28"/>
        </w:rPr>
      </w:pPr>
    </w:p>
    <w:p w14:paraId="41DF9023" w14:textId="36264203" w:rsidR="000313A9" w:rsidRPr="0050329D" w:rsidRDefault="00C04E5C" w:rsidP="009D57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szCs w:val="28"/>
          <w:lang w:val="es-ES"/>
        </w:rPr>
      </w:pPr>
      <w:r w:rsidRPr="0050329D">
        <w:rPr>
          <w:rFonts w:ascii="Nunito" w:eastAsia="Arial" w:hAnsi="Nunito" w:cs="Arial"/>
          <w:szCs w:val="28"/>
        </w:rPr>
        <w:t>Yo</w:t>
      </w:r>
      <w:r w:rsidR="007C0E4A" w:rsidRPr="0050329D">
        <w:rPr>
          <w:rFonts w:ascii="Nunito" w:eastAsia="Arial" w:hAnsi="Nunito" w:cs="Arial"/>
          <w:szCs w:val="28"/>
        </w:rPr>
        <w:t xml:space="preserve">, ____________________________ </w:t>
      </w:r>
      <w:r w:rsidRPr="0050329D">
        <w:rPr>
          <w:rFonts w:ascii="Nunito" w:eastAsia="Arial" w:hAnsi="Nunito" w:cs="Arial"/>
          <w:szCs w:val="28"/>
        </w:rPr>
        <w:t>identificado con cédula de</w:t>
      </w:r>
      <w:r w:rsidR="00E7704F" w:rsidRPr="0050329D">
        <w:rPr>
          <w:rFonts w:ascii="Nunito" w:eastAsia="Arial" w:hAnsi="Nunito" w:cs="Arial"/>
          <w:szCs w:val="28"/>
        </w:rPr>
        <w:t xml:space="preserve"> </w:t>
      </w:r>
      <w:r w:rsidRPr="0050329D">
        <w:rPr>
          <w:rFonts w:ascii="Nunito" w:eastAsia="Arial" w:hAnsi="Nunito" w:cs="Arial"/>
          <w:szCs w:val="28"/>
        </w:rPr>
        <w:t>ciudadanía No. ______________ expedida en la ciudad de ______________</w:t>
      </w:r>
      <w:r w:rsidR="007C0E4A" w:rsidRPr="0050329D">
        <w:rPr>
          <w:rFonts w:ascii="Nunito" w:eastAsia="Arial" w:hAnsi="Nunito" w:cs="Arial"/>
          <w:szCs w:val="28"/>
        </w:rPr>
        <w:t xml:space="preserve"> obrado en representación de __________________</w:t>
      </w:r>
      <w:r w:rsidR="007C0E4A" w:rsidRPr="0050329D">
        <w:rPr>
          <w:rFonts w:ascii="Nunito" w:eastAsia="Arial" w:hAnsi="Nunito" w:cs="Arial"/>
          <w:i/>
          <w:szCs w:val="28"/>
        </w:rPr>
        <w:t xml:space="preserve"> (nombre del </w:t>
      </w:r>
      <w:r w:rsidR="000313A9" w:rsidRPr="0050329D">
        <w:rPr>
          <w:rFonts w:ascii="Nunito" w:eastAsia="Arial" w:hAnsi="Nunito" w:cs="Arial"/>
          <w:i/>
          <w:szCs w:val="28"/>
        </w:rPr>
        <w:t>oferente</w:t>
      </w:r>
      <w:r w:rsidR="007C0E4A" w:rsidRPr="0050329D">
        <w:rPr>
          <w:rFonts w:ascii="Nunito" w:eastAsia="Arial" w:hAnsi="Nunito" w:cs="Arial"/>
          <w:i/>
          <w:szCs w:val="28"/>
        </w:rPr>
        <w:t>)</w:t>
      </w:r>
      <w:r w:rsidRPr="0050329D">
        <w:rPr>
          <w:rFonts w:ascii="Nunito" w:eastAsia="Arial" w:hAnsi="Nunito" w:cs="Arial"/>
          <w:szCs w:val="28"/>
        </w:rPr>
        <w:t>,</w:t>
      </w:r>
      <w:r w:rsidR="00E7704F" w:rsidRPr="0050329D">
        <w:rPr>
          <w:rFonts w:ascii="Nunito" w:eastAsia="Arial" w:hAnsi="Nunito" w:cs="Arial"/>
          <w:szCs w:val="28"/>
        </w:rPr>
        <w:t xml:space="preserve"> </w:t>
      </w:r>
      <w:r w:rsidR="000313A9" w:rsidRPr="0050329D">
        <w:rPr>
          <w:rFonts w:ascii="Nunito" w:eastAsia="Arial" w:hAnsi="Nunito" w:cs="Arial"/>
          <w:szCs w:val="28"/>
        </w:rPr>
        <w:t>me comprometo, bajo la gravedad de juramento</w:t>
      </w:r>
      <w:r w:rsidR="0086083B" w:rsidRPr="0050329D">
        <w:rPr>
          <w:rFonts w:ascii="Nunito" w:eastAsia="Arial" w:hAnsi="Nunito" w:cs="Arial"/>
          <w:szCs w:val="28"/>
        </w:rPr>
        <w:t>,</w:t>
      </w:r>
      <w:r w:rsidR="000313A9" w:rsidRPr="0050329D">
        <w:rPr>
          <w:rFonts w:ascii="Nunito" w:eastAsia="Arial" w:hAnsi="Nunito" w:cs="Arial"/>
          <w:szCs w:val="28"/>
        </w:rPr>
        <w:t xml:space="preserve"> a vincular </w:t>
      </w:r>
      <w:r w:rsidR="00A07BB5" w:rsidRPr="0050329D">
        <w:rPr>
          <w:rFonts w:ascii="Nunito" w:eastAsia="Arial" w:hAnsi="Nunito" w:cs="Arial"/>
          <w:szCs w:val="28"/>
        </w:rPr>
        <w:t>dentro del desarrollo de la Fase 2 del proyecto a personal técnico, tecnólogo o asistencial que se encuentre en el establecimiento penitenciario de mediana seguridad y carcelario del municipio de El Espinal - Tolima, con el fin de contribuir a la función resocializadora de la vida penitenciaria</w:t>
      </w:r>
      <w:r w:rsidR="0086083B" w:rsidRPr="0050329D">
        <w:rPr>
          <w:rFonts w:ascii="Nunito" w:eastAsia="Arial" w:hAnsi="Nunito" w:cs="Arial"/>
          <w:szCs w:val="28"/>
        </w:rPr>
        <w:t>. Lo anterior,</w:t>
      </w:r>
      <w:r w:rsidR="00A07BB5" w:rsidRPr="0050329D">
        <w:rPr>
          <w:rFonts w:ascii="Nunito" w:eastAsia="Arial" w:hAnsi="Nunito" w:cs="Arial"/>
          <w:szCs w:val="28"/>
        </w:rPr>
        <w:t xml:space="preserve"> </w:t>
      </w:r>
      <w:r w:rsidR="000313A9" w:rsidRPr="0050329D">
        <w:rPr>
          <w:rFonts w:ascii="Nunito" w:eastAsia="Arial" w:hAnsi="Nunito" w:cs="Arial"/>
          <w:szCs w:val="28"/>
        </w:rPr>
        <w:t>de resultar</w:t>
      </w:r>
      <w:r w:rsidR="00364293" w:rsidRPr="0050329D">
        <w:rPr>
          <w:rFonts w:ascii="Nunito" w:eastAsia="Arial" w:hAnsi="Nunito" w:cs="Arial"/>
          <w:szCs w:val="28"/>
        </w:rPr>
        <w:t xml:space="preserve"> ganador del proceso de selección </w:t>
      </w:r>
      <w:r w:rsidR="00364293" w:rsidRPr="0050329D">
        <w:rPr>
          <w:rFonts w:ascii="Nunito" w:eastAsia="Arial" w:hAnsi="Nunito" w:cs="Arial"/>
          <w:b/>
          <w:bCs/>
          <w:szCs w:val="28"/>
        </w:rPr>
        <w:t>Invitación Cerrada No. 0</w:t>
      </w:r>
      <w:r w:rsidR="005661D7">
        <w:rPr>
          <w:rFonts w:ascii="Nunito" w:eastAsia="Arial" w:hAnsi="Nunito" w:cs="Arial"/>
          <w:b/>
          <w:bCs/>
          <w:szCs w:val="28"/>
        </w:rPr>
        <w:t>6</w:t>
      </w:r>
      <w:r w:rsidR="00364293" w:rsidRPr="0050329D">
        <w:rPr>
          <w:rFonts w:ascii="Nunito" w:eastAsia="Arial" w:hAnsi="Nunito" w:cs="Arial"/>
          <w:b/>
          <w:bCs/>
          <w:szCs w:val="28"/>
        </w:rPr>
        <w:t xml:space="preserve"> de 2022 (IC-0</w:t>
      </w:r>
      <w:r w:rsidR="005661D7">
        <w:rPr>
          <w:rFonts w:ascii="Nunito" w:eastAsia="Arial" w:hAnsi="Nunito" w:cs="Arial"/>
          <w:b/>
          <w:bCs/>
          <w:szCs w:val="28"/>
        </w:rPr>
        <w:t>6</w:t>
      </w:r>
      <w:r w:rsidR="00364293" w:rsidRPr="0050329D">
        <w:rPr>
          <w:rFonts w:ascii="Nunito" w:eastAsia="Arial" w:hAnsi="Nunito" w:cs="Arial"/>
          <w:b/>
          <w:bCs/>
          <w:szCs w:val="28"/>
        </w:rPr>
        <w:t xml:space="preserve">-2022-FENOGE), </w:t>
      </w:r>
      <w:r w:rsidR="00364293" w:rsidRPr="0050329D">
        <w:rPr>
          <w:rFonts w:ascii="Nunito" w:eastAsia="Arial" w:hAnsi="Nunito" w:cs="Arial"/>
          <w:szCs w:val="28"/>
        </w:rPr>
        <w:t>el cual tien</w:t>
      </w:r>
      <w:r w:rsidR="009C56FA" w:rsidRPr="0050329D">
        <w:rPr>
          <w:rFonts w:ascii="Nunito" w:eastAsia="Arial" w:hAnsi="Nunito" w:cs="Arial"/>
          <w:szCs w:val="28"/>
        </w:rPr>
        <w:t xml:space="preserve">e por objeto: </w:t>
      </w:r>
      <w:r w:rsidR="0050329D">
        <w:rPr>
          <w:rFonts w:ascii="Nunito" w:eastAsia="Arial" w:hAnsi="Nunito" w:cs="Arial"/>
          <w:szCs w:val="28"/>
        </w:rPr>
        <w:t>"</w:t>
      </w:r>
      <w:r w:rsidR="006D2E9D" w:rsidRPr="0050329D">
        <w:rPr>
          <w:rFonts w:ascii="Nunito" w:eastAsia="Arial" w:hAnsi="Nunito" w:cs="Arial"/>
          <w:i/>
          <w:iCs/>
          <w:szCs w:val="28"/>
          <w:lang w:val="es-ES"/>
        </w:rPr>
        <w:t>Realizar a toda cuenta y riesgo la factibilidad, diseño, suministro, transporte, instalación y puesta en marcha de sistemas solares fotovoltaicos –SSFV en un (1) EPMSC del municipio de El Espinal - Tolima en el marco de la actividad de fomento denominada “Energía sostenible y no contaminante para establecimientos penitenciarios del Instituto Nacional Penitenciario y Carcelario - INPEC a través de la instalación de SSFV” para el Fondo de Energías No Convencionales y Gestión Eficiente de la Energía – FENOGE; así como las capacitaciones dirigidas al beneficiario del proyecto</w:t>
      </w:r>
      <w:r w:rsidR="0050329D">
        <w:rPr>
          <w:rFonts w:ascii="Nunito" w:eastAsia="Arial" w:hAnsi="Nunito" w:cs="Arial"/>
          <w:i/>
          <w:iCs/>
          <w:szCs w:val="28"/>
          <w:lang w:val="es-ES"/>
        </w:rPr>
        <w:t>"</w:t>
      </w:r>
    </w:p>
    <w:p w14:paraId="6C5C036A" w14:textId="77777777" w:rsidR="006D2E9D" w:rsidRPr="0050329D" w:rsidRDefault="006D2E9D" w:rsidP="009D57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szCs w:val="28"/>
          <w:lang w:val="es-ES"/>
        </w:rPr>
      </w:pPr>
    </w:p>
    <w:p w14:paraId="0A44C1F0" w14:textId="539858AF" w:rsidR="00BC4D14" w:rsidRPr="0050329D" w:rsidRDefault="006D2E9D" w:rsidP="00BC4D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bCs/>
          <w:szCs w:val="28"/>
          <w:lang w:val="es-ES"/>
        </w:rPr>
      </w:pPr>
      <w:r w:rsidRPr="0050329D">
        <w:rPr>
          <w:rFonts w:ascii="Nunito" w:eastAsia="Arial" w:hAnsi="Nunito" w:cs="Arial"/>
          <w:szCs w:val="28"/>
          <w:lang w:val="es-ES"/>
        </w:rPr>
        <w:lastRenderedPageBreak/>
        <w:t>En tal sentido me comprometo</w:t>
      </w:r>
      <w:r w:rsidR="00BD4A2A">
        <w:rPr>
          <w:rFonts w:ascii="Nunito" w:eastAsia="Arial" w:hAnsi="Nunito" w:cs="Arial"/>
          <w:szCs w:val="28"/>
          <w:lang w:val="es-ES"/>
        </w:rPr>
        <w:t>,</w:t>
      </w:r>
      <w:r w:rsidRPr="0050329D">
        <w:rPr>
          <w:rFonts w:ascii="Nunito" w:eastAsia="Arial" w:hAnsi="Nunito" w:cs="Arial"/>
          <w:szCs w:val="28"/>
          <w:lang w:val="es-ES"/>
        </w:rPr>
        <w:t xml:space="preserve"> en nombre de la sociedad que represento</w:t>
      </w:r>
      <w:r w:rsidR="00BD4A2A">
        <w:rPr>
          <w:rFonts w:ascii="Nunito" w:eastAsia="Arial" w:hAnsi="Nunito" w:cs="Arial"/>
          <w:szCs w:val="28"/>
          <w:lang w:val="es-ES"/>
        </w:rPr>
        <w:t>,</w:t>
      </w:r>
      <w:r w:rsidRPr="0050329D">
        <w:rPr>
          <w:rFonts w:ascii="Nunito" w:eastAsia="Arial" w:hAnsi="Nunito" w:cs="Arial"/>
          <w:szCs w:val="28"/>
          <w:lang w:val="es-ES"/>
        </w:rPr>
        <w:t xml:space="preserve"> a vincular un total de </w:t>
      </w:r>
      <w:r w:rsidR="00BD4A2A">
        <w:rPr>
          <w:rFonts w:ascii="Nunito" w:eastAsia="Arial" w:hAnsi="Nunito" w:cs="Arial"/>
          <w:szCs w:val="28"/>
          <w:lang w:val="es-ES"/>
        </w:rPr>
        <w:t>_________</w:t>
      </w:r>
      <w:r w:rsidRPr="00BD4A2A">
        <w:rPr>
          <w:rFonts w:ascii="Nunito" w:eastAsia="Arial" w:hAnsi="Nunito" w:cs="Arial"/>
          <w:b/>
          <w:bCs/>
          <w:szCs w:val="28"/>
          <w:lang w:val="es-ES"/>
        </w:rPr>
        <w:t>______</w:t>
      </w:r>
      <w:r w:rsidR="001D18F1" w:rsidRPr="00BD4A2A">
        <w:rPr>
          <w:rFonts w:ascii="Nunito" w:eastAsia="Arial" w:hAnsi="Nunito" w:cs="Arial"/>
          <w:b/>
          <w:bCs/>
          <w:szCs w:val="28"/>
          <w:lang w:val="es-ES"/>
        </w:rPr>
        <w:t>____</w:t>
      </w:r>
      <w:r w:rsidRPr="00BD4A2A">
        <w:rPr>
          <w:rFonts w:ascii="Nunito" w:eastAsia="Arial" w:hAnsi="Nunito" w:cs="Arial"/>
          <w:b/>
          <w:bCs/>
          <w:szCs w:val="28"/>
          <w:lang w:val="es-ES"/>
        </w:rPr>
        <w:t xml:space="preserve"> (</w:t>
      </w:r>
      <w:r w:rsidRPr="00BD4A2A">
        <w:rPr>
          <w:rFonts w:ascii="Nunito" w:eastAsia="Arial" w:hAnsi="Nunito" w:cs="Arial"/>
          <w:b/>
          <w:bCs/>
          <w:i/>
          <w:iCs/>
          <w:szCs w:val="28"/>
          <w:lang w:val="es-ES"/>
        </w:rPr>
        <w:t>máximo 4)</w:t>
      </w:r>
      <w:r w:rsidRPr="0050329D">
        <w:rPr>
          <w:rFonts w:ascii="Nunito" w:eastAsia="Arial" w:hAnsi="Nunito" w:cs="Arial"/>
          <w:szCs w:val="28"/>
          <w:lang w:val="es-ES"/>
        </w:rPr>
        <w:t xml:space="preserve"> personas privadas de la libertad</w:t>
      </w:r>
      <w:r w:rsidR="009148AC">
        <w:rPr>
          <w:rFonts w:ascii="Nunito" w:eastAsia="Arial" w:hAnsi="Nunito" w:cs="Arial"/>
          <w:szCs w:val="28"/>
          <w:lang w:val="es-ES"/>
        </w:rPr>
        <w:t xml:space="preserve"> (PPL)</w:t>
      </w:r>
      <w:r w:rsidRPr="0050329D">
        <w:rPr>
          <w:rFonts w:ascii="Nunito" w:eastAsia="Arial" w:hAnsi="Nunito" w:cs="Arial"/>
          <w:szCs w:val="28"/>
          <w:lang w:val="es-ES"/>
        </w:rPr>
        <w:t xml:space="preserve"> y a dar cumplimiento a la </w:t>
      </w:r>
      <w:r w:rsidR="00BC4D14" w:rsidRPr="0050329D">
        <w:rPr>
          <w:rFonts w:ascii="Nunito" w:eastAsia="Arial" w:hAnsi="Nunito" w:cs="Arial"/>
          <w:bCs/>
          <w:szCs w:val="28"/>
          <w:lang w:val="es-ES"/>
        </w:rPr>
        <w:t>Resolución 4020 de 2019 del Ministerio de Trabajo o aquella normal que la modifique, adicione o reemplace.</w:t>
      </w:r>
    </w:p>
    <w:p w14:paraId="0AD0D3F4" w14:textId="77777777" w:rsidR="00BC4D14" w:rsidRPr="00BC4D14" w:rsidRDefault="00BC4D14" w:rsidP="00BC4D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b/>
          <w:szCs w:val="28"/>
          <w:lang w:val="es-ES"/>
        </w:rPr>
      </w:pPr>
    </w:p>
    <w:p w14:paraId="08600139" w14:textId="1E520D2E" w:rsidR="00BC4D14" w:rsidRPr="00BC4D14" w:rsidRDefault="00BC4D14" w:rsidP="00BC4D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bCs/>
          <w:szCs w:val="28"/>
          <w:lang w:val="es-ES"/>
        </w:rPr>
      </w:pPr>
      <w:r w:rsidRPr="0050329D">
        <w:rPr>
          <w:rFonts w:ascii="Nunito" w:eastAsia="Arial" w:hAnsi="Nunito" w:cs="Arial"/>
          <w:bCs/>
          <w:szCs w:val="28"/>
          <w:lang w:val="es-ES"/>
        </w:rPr>
        <w:t>Finalmente, manifiesto y acepto que</w:t>
      </w:r>
      <w:r w:rsidRPr="00BC4D14">
        <w:rPr>
          <w:rFonts w:ascii="Nunito" w:eastAsia="Arial" w:hAnsi="Nunito" w:cs="Arial"/>
          <w:bCs/>
          <w:szCs w:val="28"/>
          <w:lang w:val="es-ES"/>
        </w:rPr>
        <w:t xml:space="preserve"> las vinculaciones de PPL serán 100% responsabilidad del Contratista una vez se suscriba el contrato a través del cual se ejecutará el proyecto objeto </w:t>
      </w:r>
      <w:r w:rsidRPr="0050329D">
        <w:rPr>
          <w:rFonts w:ascii="Nunito" w:eastAsia="Arial" w:hAnsi="Nunito" w:cs="Arial"/>
          <w:bCs/>
          <w:szCs w:val="28"/>
          <w:lang w:val="es-ES"/>
        </w:rPr>
        <w:t xml:space="preserve">del proceso de selección </w:t>
      </w:r>
      <w:r w:rsidRPr="0050329D">
        <w:rPr>
          <w:rFonts w:ascii="Nunito" w:eastAsia="Arial" w:hAnsi="Nunito" w:cs="Arial"/>
          <w:b/>
          <w:bCs/>
          <w:szCs w:val="28"/>
        </w:rPr>
        <w:t>Invitación Cerrada No. 0</w:t>
      </w:r>
      <w:r w:rsidR="005661D7">
        <w:rPr>
          <w:rFonts w:ascii="Nunito" w:eastAsia="Arial" w:hAnsi="Nunito" w:cs="Arial"/>
          <w:b/>
          <w:bCs/>
          <w:szCs w:val="28"/>
        </w:rPr>
        <w:t>6</w:t>
      </w:r>
      <w:r w:rsidRPr="0050329D">
        <w:rPr>
          <w:rFonts w:ascii="Nunito" w:eastAsia="Arial" w:hAnsi="Nunito" w:cs="Arial"/>
          <w:b/>
          <w:bCs/>
          <w:szCs w:val="28"/>
        </w:rPr>
        <w:t xml:space="preserve"> de 2022 (IC-0</w:t>
      </w:r>
      <w:r w:rsidR="005661D7">
        <w:rPr>
          <w:rFonts w:ascii="Nunito" w:eastAsia="Arial" w:hAnsi="Nunito" w:cs="Arial"/>
          <w:b/>
          <w:bCs/>
          <w:szCs w:val="28"/>
        </w:rPr>
        <w:t>6</w:t>
      </w:r>
      <w:r w:rsidRPr="0050329D">
        <w:rPr>
          <w:rFonts w:ascii="Nunito" w:eastAsia="Arial" w:hAnsi="Nunito" w:cs="Arial"/>
          <w:b/>
          <w:bCs/>
          <w:szCs w:val="28"/>
        </w:rPr>
        <w:t xml:space="preserve">-2022-FENOGE) </w:t>
      </w:r>
      <w:r w:rsidRPr="0050329D">
        <w:rPr>
          <w:rFonts w:ascii="Nunito" w:eastAsia="Arial" w:hAnsi="Nunito" w:cs="Arial"/>
          <w:szCs w:val="28"/>
        </w:rPr>
        <w:t>y</w:t>
      </w:r>
      <w:r w:rsidR="00556665" w:rsidRPr="0050329D">
        <w:rPr>
          <w:rFonts w:ascii="Nunito" w:eastAsia="Arial" w:hAnsi="Nunito" w:cs="Arial"/>
          <w:szCs w:val="28"/>
        </w:rPr>
        <w:t xml:space="preserve"> que</w:t>
      </w:r>
      <w:r w:rsidRPr="00BC4D14">
        <w:rPr>
          <w:rFonts w:ascii="Nunito" w:eastAsia="Arial" w:hAnsi="Nunito" w:cs="Arial"/>
          <w:bCs/>
          <w:szCs w:val="28"/>
          <w:lang w:val="es-ES"/>
        </w:rPr>
        <w:t xml:space="preserve"> El FENOGE no será responsable directo, indirecto ni solidario respecto de las vinculaciones que se realicen de las PPL y únicamente será garante, a través del supervisor del Contrato, del cumplimiento, en términos administrativos, de las mencionadas vinculaciones. Lo anterior, al ten</w:t>
      </w:r>
      <w:r w:rsidR="001D18F1" w:rsidRPr="0050329D">
        <w:rPr>
          <w:rFonts w:ascii="Nunito" w:eastAsia="Arial" w:hAnsi="Nunito" w:cs="Arial"/>
          <w:bCs/>
          <w:szCs w:val="28"/>
          <w:lang w:val="es-ES"/>
        </w:rPr>
        <w:t>or</w:t>
      </w:r>
      <w:r w:rsidRPr="00BC4D14">
        <w:rPr>
          <w:rFonts w:ascii="Nunito" w:eastAsia="Arial" w:hAnsi="Nunito" w:cs="Arial"/>
          <w:bCs/>
          <w:szCs w:val="28"/>
          <w:lang w:val="es-ES"/>
        </w:rPr>
        <w:t xml:space="preserve"> de lo dispuesto en el numeral 3.7. Seguimiento técnico, administrativo, financiero, contable y jurídico a la ejecución del</w:t>
      </w:r>
      <w:r w:rsidR="0050329D">
        <w:rPr>
          <w:rFonts w:ascii="Nunito" w:eastAsia="Arial" w:hAnsi="Nunito" w:cs="Arial"/>
          <w:bCs/>
          <w:szCs w:val="28"/>
          <w:lang w:val="es-ES"/>
        </w:rPr>
        <w:t xml:space="preserve"> </w:t>
      </w:r>
      <w:r w:rsidRPr="00BC4D14">
        <w:rPr>
          <w:rFonts w:ascii="Nunito" w:eastAsia="Arial" w:hAnsi="Nunito" w:cs="Arial"/>
          <w:bCs/>
          <w:szCs w:val="28"/>
          <w:lang w:val="es-ES"/>
        </w:rPr>
        <w:t>Contrato del capítulo III. Condiciones Contractuales de</w:t>
      </w:r>
      <w:r w:rsidR="001D18F1" w:rsidRPr="0050329D">
        <w:rPr>
          <w:rFonts w:ascii="Nunito" w:eastAsia="Arial" w:hAnsi="Nunito" w:cs="Arial"/>
          <w:bCs/>
          <w:szCs w:val="28"/>
          <w:lang w:val="es-ES"/>
        </w:rPr>
        <w:t xml:space="preserve"> los Términos y Condiciones Contractuales que originarán la contratación</w:t>
      </w:r>
    </w:p>
    <w:p w14:paraId="7D964DA3" w14:textId="661BA96B" w:rsidR="006D2E9D" w:rsidRDefault="006D2E9D" w:rsidP="009D57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szCs w:val="28"/>
        </w:rPr>
      </w:pPr>
    </w:p>
    <w:p w14:paraId="29975A67" w14:textId="77777777" w:rsidR="0050329D" w:rsidRPr="0050329D" w:rsidRDefault="0050329D" w:rsidP="009D57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szCs w:val="28"/>
        </w:rPr>
      </w:pPr>
    </w:p>
    <w:p w14:paraId="44EAFD9C" w14:textId="7CD814B6" w:rsidR="00E7704F" w:rsidRPr="0050329D" w:rsidRDefault="0050329D" w:rsidP="00E770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szCs w:val="28"/>
        </w:rPr>
      </w:pPr>
      <w:r w:rsidRPr="0050329D">
        <w:rPr>
          <w:rFonts w:ascii="Nunito" w:eastAsia="Arial" w:hAnsi="Nunito" w:cs="Arial"/>
          <w:szCs w:val="28"/>
        </w:rPr>
        <w:t>PROPONENTE: _</w:t>
      </w:r>
      <w:r w:rsidR="001D18F1" w:rsidRPr="0050329D">
        <w:rPr>
          <w:rFonts w:ascii="Nunito" w:eastAsia="Arial" w:hAnsi="Nunito" w:cs="Arial"/>
          <w:szCs w:val="28"/>
        </w:rPr>
        <w:t>____________________</w:t>
      </w:r>
    </w:p>
    <w:p w14:paraId="0C40B594" w14:textId="77777777" w:rsidR="00C04E5C" w:rsidRPr="0050329D" w:rsidRDefault="00C04E5C" w:rsidP="00E770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szCs w:val="28"/>
        </w:rPr>
      </w:pPr>
      <w:r w:rsidRPr="0050329D">
        <w:rPr>
          <w:rFonts w:ascii="Nunito" w:eastAsia="Arial" w:hAnsi="Nunito" w:cs="Arial"/>
          <w:szCs w:val="28"/>
        </w:rPr>
        <w:t>FIRMA: ____________________________</w:t>
      </w:r>
    </w:p>
    <w:p w14:paraId="642E3913" w14:textId="77777777" w:rsidR="00C04E5C" w:rsidRPr="0050329D" w:rsidRDefault="00C04E5C" w:rsidP="00E770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szCs w:val="28"/>
        </w:rPr>
      </w:pPr>
      <w:r w:rsidRPr="0050329D">
        <w:rPr>
          <w:rFonts w:ascii="Nunito" w:eastAsia="Arial" w:hAnsi="Nunito" w:cs="Arial"/>
          <w:szCs w:val="28"/>
        </w:rPr>
        <w:t>IDENTIFICACIÓN: ______________</w:t>
      </w:r>
    </w:p>
    <w:p w14:paraId="58EFE964" w14:textId="77777777" w:rsidR="0016186F" w:rsidRPr="0050329D" w:rsidRDefault="00C04E5C" w:rsidP="00E770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szCs w:val="28"/>
        </w:rPr>
      </w:pPr>
      <w:r w:rsidRPr="0050329D">
        <w:rPr>
          <w:rFonts w:ascii="Nunito" w:eastAsia="Arial" w:hAnsi="Nunito" w:cs="Arial"/>
          <w:szCs w:val="28"/>
        </w:rPr>
        <w:t>FECHA: ______________ (DD/MM/AA)</w:t>
      </w:r>
    </w:p>
    <w:p w14:paraId="4B94D5A5" w14:textId="77777777" w:rsidR="00E7704F" w:rsidRPr="0050329D" w:rsidRDefault="00E7704F" w:rsidP="00E770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szCs w:val="28"/>
        </w:rPr>
      </w:pPr>
    </w:p>
    <w:sectPr w:rsidR="00E7704F" w:rsidRPr="0050329D" w:rsidSect="00721DE0">
      <w:headerReference w:type="default" r:id="rId11"/>
      <w:footerReference w:type="default" r:id="rId12"/>
      <w:pgSz w:w="12240" w:h="15840" w:code="1"/>
      <w:pgMar w:top="1985" w:right="1304" w:bottom="1247" w:left="1304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7EE1" w14:textId="77777777" w:rsidR="00A57350" w:rsidRDefault="00A57350">
      <w:r>
        <w:separator/>
      </w:r>
    </w:p>
  </w:endnote>
  <w:endnote w:type="continuationSeparator" w:id="0">
    <w:p w14:paraId="64020E6D" w14:textId="77777777" w:rsidR="00A57350" w:rsidRDefault="00A5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956F" w14:textId="77777777" w:rsidR="00950C83" w:rsidRPr="00721DE0" w:rsidRDefault="00950C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Nunito" w:eastAsia="Arial" w:hAnsi="Nunito" w:cs="Arial"/>
        <w:color w:val="222222"/>
        <w:sz w:val="18"/>
        <w:szCs w:val="18"/>
      </w:rPr>
    </w:pPr>
    <w:r w:rsidRPr="00721DE0">
      <w:rPr>
        <w:rFonts w:ascii="Nunito" w:eastAsia="Arial" w:hAnsi="Nunito" w:cs="Arial"/>
        <w:color w:val="263238"/>
        <w:sz w:val="18"/>
        <w:szCs w:val="18"/>
      </w:rPr>
      <w:t>FENOGE</w:t>
    </w:r>
  </w:p>
  <w:p w14:paraId="64E2BEF7" w14:textId="77777777" w:rsidR="00950C83" w:rsidRPr="00721DE0" w:rsidRDefault="00950C83">
    <w:pPr>
      <w:shd w:val="clear" w:color="auto" w:fill="FFFFFF"/>
      <w:rPr>
        <w:rFonts w:ascii="Nunito" w:eastAsia="Arial" w:hAnsi="Nunito" w:cs="Arial"/>
        <w:color w:val="263238"/>
        <w:sz w:val="18"/>
        <w:szCs w:val="18"/>
      </w:rPr>
    </w:pPr>
    <w:r w:rsidRPr="00721DE0">
      <w:rPr>
        <w:rFonts w:ascii="Nunito" w:eastAsia="Arial" w:hAnsi="Nunito" w:cs="Arial"/>
        <w:color w:val="263238"/>
        <w:sz w:val="18"/>
        <w:szCs w:val="18"/>
      </w:rPr>
      <w:t>Carrera 50 No. 26-20 Boque A Piso 2</w:t>
    </w:r>
  </w:p>
  <w:p w14:paraId="7A07C9D3" w14:textId="77777777" w:rsidR="00950C83" w:rsidRPr="00721DE0" w:rsidRDefault="00950C83">
    <w:pPr>
      <w:shd w:val="clear" w:color="auto" w:fill="FFFFFF"/>
      <w:rPr>
        <w:rFonts w:ascii="Nunito" w:eastAsia="Arial" w:hAnsi="Nunito" w:cs="Arial"/>
        <w:color w:val="222222"/>
        <w:sz w:val="18"/>
        <w:szCs w:val="18"/>
      </w:rPr>
    </w:pPr>
    <w:r w:rsidRPr="00721DE0">
      <w:rPr>
        <w:rFonts w:ascii="Nunito" w:eastAsia="Arial" w:hAnsi="Nunito" w:cs="Arial"/>
        <w:color w:val="263238"/>
        <w:sz w:val="18"/>
        <w:szCs w:val="18"/>
      </w:rPr>
      <w:t>Conmutador (57 – 1) 2 200 300 Ext. 1041</w:t>
    </w:r>
    <w:r w:rsidRPr="00721DE0">
      <w:rPr>
        <w:rFonts w:ascii="Nunito" w:eastAsia="Arial" w:hAnsi="Nunito" w:cs="Arial"/>
        <w:color w:val="263238"/>
        <w:sz w:val="18"/>
        <w:szCs w:val="18"/>
      </w:rPr>
      <w:br/>
      <w:t>Bogotá, Colombia</w:t>
    </w:r>
  </w:p>
  <w:p w14:paraId="053F1E01" w14:textId="199D9E6F" w:rsidR="00950C83" w:rsidRPr="00721DE0" w:rsidRDefault="00950C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Nunito" w:hAnsi="Nunito"/>
        <w:color w:val="000000"/>
        <w:sz w:val="18"/>
        <w:szCs w:val="18"/>
      </w:rPr>
    </w:pPr>
    <w:r w:rsidRPr="00721DE0">
      <w:rPr>
        <w:rFonts w:ascii="Nunito" w:eastAsia="Arial" w:hAnsi="Nunito" w:cs="Arial"/>
        <w:color w:val="000000"/>
        <w:sz w:val="18"/>
        <w:szCs w:val="18"/>
      </w:rPr>
      <w:t xml:space="preserve">Página </w:t>
    </w:r>
    <w:r w:rsidRPr="00721DE0">
      <w:rPr>
        <w:rFonts w:ascii="Nunito" w:eastAsia="Arial" w:hAnsi="Nunito" w:cs="Arial"/>
        <w:b/>
        <w:color w:val="000000"/>
        <w:sz w:val="18"/>
        <w:szCs w:val="18"/>
      </w:rPr>
      <w:fldChar w:fldCharType="begin"/>
    </w:r>
    <w:r w:rsidRPr="00721DE0">
      <w:rPr>
        <w:rFonts w:ascii="Nunito" w:eastAsia="Arial" w:hAnsi="Nunito" w:cs="Arial"/>
        <w:b/>
        <w:color w:val="000000"/>
        <w:sz w:val="18"/>
        <w:szCs w:val="18"/>
      </w:rPr>
      <w:instrText>PAGE</w:instrText>
    </w:r>
    <w:r w:rsidRPr="00721DE0">
      <w:rPr>
        <w:rFonts w:ascii="Nunito" w:eastAsia="Arial" w:hAnsi="Nunito" w:cs="Arial"/>
        <w:b/>
        <w:color w:val="000000"/>
        <w:sz w:val="18"/>
        <w:szCs w:val="18"/>
      </w:rPr>
      <w:fldChar w:fldCharType="separate"/>
    </w:r>
    <w:r w:rsidR="007C0E4A">
      <w:rPr>
        <w:rFonts w:ascii="Nunito" w:eastAsia="Arial" w:hAnsi="Nunito" w:cs="Arial"/>
        <w:b/>
        <w:noProof/>
        <w:color w:val="000000"/>
        <w:sz w:val="18"/>
        <w:szCs w:val="18"/>
      </w:rPr>
      <w:t>1</w:t>
    </w:r>
    <w:r w:rsidRPr="00721DE0">
      <w:rPr>
        <w:rFonts w:ascii="Nunito" w:eastAsia="Arial" w:hAnsi="Nunito" w:cs="Arial"/>
        <w:b/>
        <w:color w:val="000000"/>
        <w:sz w:val="18"/>
        <w:szCs w:val="18"/>
      </w:rPr>
      <w:fldChar w:fldCharType="end"/>
    </w:r>
    <w:r w:rsidRPr="00721DE0">
      <w:rPr>
        <w:rFonts w:ascii="Nunito" w:eastAsia="Arial" w:hAnsi="Nunito" w:cs="Arial"/>
        <w:color w:val="000000"/>
        <w:sz w:val="18"/>
        <w:szCs w:val="18"/>
      </w:rPr>
      <w:t xml:space="preserve"> de </w:t>
    </w:r>
    <w:r w:rsidRPr="00721DE0">
      <w:rPr>
        <w:rFonts w:ascii="Nunito" w:eastAsia="Arial" w:hAnsi="Nunito" w:cs="Arial"/>
        <w:b/>
        <w:color w:val="000000"/>
        <w:sz w:val="18"/>
        <w:szCs w:val="18"/>
      </w:rPr>
      <w:fldChar w:fldCharType="begin"/>
    </w:r>
    <w:r w:rsidRPr="00721DE0">
      <w:rPr>
        <w:rFonts w:ascii="Nunito" w:eastAsia="Arial" w:hAnsi="Nunito" w:cs="Arial"/>
        <w:b/>
        <w:color w:val="000000"/>
        <w:sz w:val="18"/>
        <w:szCs w:val="18"/>
      </w:rPr>
      <w:instrText>NUMPAGES</w:instrText>
    </w:r>
    <w:r w:rsidRPr="00721DE0">
      <w:rPr>
        <w:rFonts w:ascii="Nunito" w:eastAsia="Arial" w:hAnsi="Nunito" w:cs="Arial"/>
        <w:b/>
        <w:color w:val="000000"/>
        <w:sz w:val="18"/>
        <w:szCs w:val="18"/>
      </w:rPr>
      <w:fldChar w:fldCharType="separate"/>
    </w:r>
    <w:r w:rsidR="007C0E4A">
      <w:rPr>
        <w:rFonts w:ascii="Nunito" w:eastAsia="Arial" w:hAnsi="Nunito" w:cs="Arial"/>
        <w:b/>
        <w:noProof/>
        <w:color w:val="000000"/>
        <w:sz w:val="18"/>
        <w:szCs w:val="18"/>
      </w:rPr>
      <w:t>1</w:t>
    </w:r>
    <w:r w:rsidRPr="00721DE0">
      <w:rPr>
        <w:rFonts w:ascii="Nunito" w:eastAsia="Arial" w:hAnsi="Nunito" w:cs="Arial"/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C3F9" w14:textId="77777777" w:rsidR="00A57350" w:rsidRDefault="00A57350">
      <w:r>
        <w:separator/>
      </w:r>
    </w:p>
  </w:footnote>
  <w:footnote w:type="continuationSeparator" w:id="0">
    <w:p w14:paraId="1C23D165" w14:textId="77777777" w:rsidR="00A57350" w:rsidRDefault="00A57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3DA1CBE8" w:rsidR="00950C83" w:rsidRDefault="00721D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186A8A" wp14:editId="5ABBD43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590800" cy="744855"/>
          <wp:effectExtent l="0" t="0" r="0" b="444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56B9AB" w14:textId="77777777" w:rsidR="00950C83" w:rsidRDefault="00950C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117"/>
    <w:multiLevelType w:val="hybridMultilevel"/>
    <w:tmpl w:val="9D1A87E6"/>
    <w:lvl w:ilvl="0" w:tplc="75DE485E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BC39A6"/>
    <w:multiLevelType w:val="multilevel"/>
    <w:tmpl w:val="B330B3F6"/>
    <w:lvl w:ilvl="0">
      <w:start w:val="37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9E4C51"/>
    <w:multiLevelType w:val="multilevel"/>
    <w:tmpl w:val="2DEAB8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517C1"/>
    <w:multiLevelType w:val="hybridMultilevel"/>
    <w:tmpl w:val="D5AA7F58"/>
    <w:lvl w:ilvl="0" w:tplc="240A000F">
      <w:start w:val="1"/>
      <w:numFmt w:val="decimal"/>
      <w:lvlText w:val="%1."/>
      <w:lvlJc w:val="left"/>
      <w:pPr>
        <w:ind w:left="774" w:hanging="360"/>
      </w:pPr>
    </w:lvl>
    <w:lvl w:ilvl="1" w:tplc="C34E15D0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214" w:hanging="180"/>
      </w:pPr>
    </w:lvl>
    <w:lvl w:ilvl="3" w:tplc="240A000F" w:tentative="1">
      <w:start w:val="1"/>
      <w:numFmt w:val="decimal"/>
      <w:lvlText w:val="%4."/>
      <w:lvlJc w:val="left"/>
      <w:pPr>
        <w:ind w:left="2934" w:hanging="360"/>
      </w:pPr>
    </w:lvl>
    <w:lvl w:ilvl="4" w:tplc="240A0019" w:tentative="1">
      <w:start w:val="1"/>
      <w:numFmt w:val="lowerLetter"/>
      <w:lvlText w:val="%5."/>
      <w:lvlJc w:val="left"/>
      <w:pPr>
        <w:ind w:left="3654" w:hanging="360"/>
      </w:pPr>
    </w:lvl>
    <w:lvl w:ilvl="5" w:tplc="240A001B" w:tentative="1">
      <w:start w:val="1"/>
      <w:numFmt w:val="lowerRoman"/>
      <w:lvlText w:val="%6."/>
      <w:lvlJc w:val="right"/>
      <w:pPr>
        <w:ind w:left="4374" w:hanging="180"/>
      </w:pPr>
    </w:lvl>
    <w:lvl w:ilvl="6" w:tplc="240A000F" w:tentative="1">
      <w:start w:val="1"/>
      <w:numFmt w:val="decimal"/>
      <w:lvlText w:val="%7."/>
      <w:lvlJc w:val="left"/>
      <w:pPr>
        <w:ind w:left="5094" w:hanging="360"/>
      </w:pPr>
    </w:lvl>
    <w:lvl w:ilvl="7" w:tplc="240A0019" w:tentative="1">
      <w:start w:val="1"/>
      <w:numFmt w:val="lowerLetter"/>
      <w:lvlText w:val="%8."/>
      <w:lvlJc w:val="left"/>
      <w:pPr>
        <w:ind w:left="5814" w:hanging="360"/>
      </w:pPr>
    </w:lvl>
    <w:lvl w:ilvl="8" w:tplc="24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3B3946DF"/>
    <w:multiLevelType w:val="hybridMultilevel"/>
    <w:tmpl w:val="795ADE06"/>
    <w:lvl w:ilvl="0" w:tplc="212E34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E1FB6"/>
    <w:multiLevelType w:val="hybridMultilevel"/>
    <w:tmpl w:val="8BF6042A"/>
    <w:lvl w:ilvl="0" w:tplc="8A00B9C2">
      <w:start w:val="10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sz w:val="22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B4DCE"/>
    <w:multiLevelType w:val="multilevel"/>
    <w:tmpl w:val="3CD406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C5023D"/>
    <w:multiLevelType w:val="hybridMultilevel"/>
    <w:tmpl w:val="3EE061B8"/>
    <w:lvl w:ilvl="0" w:tplc="35CC2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73995"/>
    <w:multiLevelType w:val="hybridMultilevel"/>
    <w:tmpl w:val="7108AFEC"/>
    <w:lvl w:ilvl="0" w:tplc="35CC2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327D1"/>
    <w:multiLevelType w:val="hybridMultilevel"/>
    <w:tmpl w:val="752A55C4"/>
    <w:lvl w:ilvl="0" w:tplc="A4D058B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621C1"/>
    <w:multiLevelType w:val="hybridMultilevel"/>
    <w:tmpl w:val="7396D9EC"/>
    <w:lvl w:ilvl="0" w:tplc="2BE6972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95A6B"/>
    <w:multiLevelType w:val="hybridMultilevel"/>
    <w:tmpl w:val="2DC66F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75282"/>
    <w:multiLevelType w:val="hybridMultilevel"/>
    <w:tmpl w:val="F7E80C22"/>
    <w:lvl w:ilvl="0" w:tplc="C040E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044D9"/>
    <w:multiLevelType w:val="hybridMultilevel"/>
    <w:tmpl w:val="2242859A"/>
    <w:lvl w:ilvl="0" w:tplc="AB124EF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8"/>
  </w:num>
  <w:num w:numId="8">
    <w:abstractNumId w:val="13"/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A7"/>
    <w:rsid w:val="00017169"/>
    <w:rsid w:val="000313A9"/>
    <w:rsid w:val="0005260F"/>
    <w:rsid w:val="000671D0"/>
    <w:rsid w:val="00070CE1"/>
    <w:rsid w:val="00073C2E"/>
    <w:rsid w:val="00097C1D"/>
    <w:rsid w:val="001213D5"/>
    <w:rsid w:val="001379E5"/>
    <w:rsid w:val="00141F04"/>
    <w:rsid w:val="0015048B"/>
    <w:rsid w:val="0016186F"/>
    <w:rsid w:val="00167911"/>
    <w:rsid w:val="001A2594"/>
    <w:rsid w:val="001C7185"/>
    <w:rsid w:val="001D18F1"/>
    <w:rsid w:val="002A2255"/>
    <w:rsid w:val="002A7B35"/>
    <w:rsid w:val="00341033"/>
    <w:rsid w:val="00364293"/>
    <w:rsid w:val="0036654F"/>
    <w:rsid w:val="00366CDF"/>
    <w:rsid w:val="00373FA7"/>
    <w:rsid w:val="003B6F45"/>
    <w:rsid w:val="003C456E"/>
    <w:rsid w:val="003C7D86"/>
    <w:rsid w:val="003F41B4"/>
    <w:rsid w:val="003F4A11"/>
    <w:rsid w:val="0043352B"/>
    <w:rsid w:val="00467F58"/>
    <w:rsid w:val="004939B4"/>
    <w:rsid w:val="004B7322"/>
    <w:rsid w:val="004E6F29"/>
    <w:rsid w:val="0050329D"/>
    <w:rsid w:val="005053E2"/>
    <w:rsid w:val="00556665"/>
    <w:rsid w:val="005661D7"/>
    <w:rsid w:val="00625BAE"/>
    <w:rsid w:val="00644DF3"/>
    <w:rsid w:val="0064550F"/>
    <w:rsid w:val="00671158"/>
    <w:rsid w:val="006B75C6"/>
    <w:rsid w:val="006D1D42"/>
    <w:rsid w:val="006D2E9D"/>
    <w:rsid w:val="006E283E"/>
    <w:rsid w:val="00713E90"/>
    <w:rsid w:val="00721DE0"/>
    <w:rsid w:val="00734DF4"/>
    <w:rsid w:val="007C0E4A"/>
    <w:rsid w:val="007E1612"/>
    <w:rsid w:val="0080572D"/>
    <w:rsid w:val="008443CA"/>
    <w:rsid w:val="00845EC2"/>
    <w:rsid w:val="00857C0E"/>
    <w:rsid w:val="0086041A"/>
    <w:rsid w:val="0086083B"/>
    <w:rsid w:val="009148AC"/>
    <w:rsid w:val="00941FCE"/>
    <w:rsid w:val="00950C83"/>
    <w:rsid w:val="00990C03"/>
    <w:rsid w:val="009C56FA"/>
    <w:rsid w:val="009D5752"/>
    <w:rsid w:val="009F1DCF"/>
    <w:rsid w:val="00A07A8F"/>
    <w:rsid w:val="00A07BB5"/>
    <w:rsid w:val="00A34B4D"/>
    <w:rsid w:val="00A56E17"/>
    <w:rsid w:val="00A57350"/>
    <w:rsid w:val="00A668C8"/>
    <w:rsid w:val="00AA4813"/>
    <w:rsid w:val="00B05200"/>
    <w:rsid w:val="00B064E7"/>
    <w:rsid w:val="00B06838"/>
    <w:rsid w:val="00B26E7A"/>
    <w:rsid w:val="00B80AA2"/>
    <w:rsid w:val="00BC099F"/>
    <w:rsid w:val="00BC4D14"/>
    <w:rsid w:val="00BD4A2A"/>
    <w:rsid w:val="00BD7E60"/>
    <w:rsid w:val="00C04E5C"/>
    <w:rsid w:val="00C31013"/>
    <w:rsid w:val="00C36017"/>
    <w:rsid w:val="00C4597A"/>
    <w:rsid w:val="00C70FE0"/>
    <w:rsid w:val="00C80A45"/>
    <w:rsid w:val="00D258A9"/>
    <w:rsid w:val="00D3578D"/>
    <w:rsid w:val="00D40CFA"/>
    <w:rsid w:val="00D96038"/>
    <w:rsid w:val="00DD0A5B"/>
    <w:rsid w:val="00DF2A12"/>
    <w:rsid w:val="00E20301"/>
    <w:rsid w:val="00E5713E"/>
    <w:rsid w:val="00E57BB5"/>
    <w:rsid w:val="00E7683A"/>
    <w:rsid w:val="00E7704F"/>
    <w:rsid w:val="00E81BD5"/>
    <w:rsid w:val="00E82496"/>
    <w:rsid w:val="00E86A07"/>
    <w:rsid w:val="00E95542"/>
    <w:rsid w:val="00F20FCD"/>
    <w:rsid w:val="00F21DE8"/>
    <w:rsid w:val="00F338A6"/>
    <w:rsid w:val="00F5129D"/>
    <w:rsid w:val="00F63A1B"/>
    <w:rsid w:val="00F73C20"/>
    <w:rsid w:val="00F82549"/>
    <w:rsid w:val="00FD3AF0"/>
    <w:rsid w:val="00FE137A"/>
    <w:rsid w:val="314F2B3A"/>
    <w:rsid w:val="56FBE857"/>
    <w:rsid w:val="5800D207"/>
    <w:rsid w:val="679D14D5"/>
    <w:rsid w:val="7592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2DC8B"/>
  <w15:docId w15:val="{0057CB0F-CFA2-4CBE-BADC-F5F77E75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0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03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57C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7C0E"/>
  </w:style>
  <w:style w:type="paragraph" w:styleId="Piedepgina">
    <w:name w:val="footer"/>
    <w:basedOn w:val="Normal"/>
    <w:link w:val="PiedepginaCar"/>
    <w:uiPriority w:val="99"/>
    <w:unhideWhenUsed/>
    <w:rsid w:val="00857C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C0E"/>
  </w:style>
  <w:style w:type="paragraph" w:styleId="Prrafodelista">
    <w:name w:val="List Paragraph"/>
    <w:aliases w:val="Ha,titulo 3,HOJA,Bolita,Párrafo de lista4,BOLADEF,Párrafo de lista3,Párrafo de lista21,BOLA,Nivel 1 OS,Normal_viñetas_ICONTEC,Colorful List Accent 1,Colorful List - Accent 11,Bullet List,FooterText,numbered,Foot,列出段落,Bullets,subtitulo 1"/>
    <w:basedOn w:val="Normal"/>
    <w:link w:val="PrrafodelistaCar"/>
    <w:uiPriority w:val="34"/>
    <w:qFormat/>
    <w:rsid w:val="00E955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56E17"/>
    <w:rPr>
      <w:color w:val="0000FF" w:themeColor="hyperlink"/>
      <w:u w:val="single"/>
    </w:rPr>
  </w:style>
  <w:style w:type="character" w:customStyle="1" w:styleId="PrrafodelistaCar">
    <w:name w:val="Párrafo de lista Car"/>
    <w:aliases w:val="Ha Car,titulo 3 Car,HOJA Car,Bolita Car,Párrafo de lista4 Car,BOLADEF Car,Párrafo de lista3 Car,Párrafo de lista21 Car,BOLA Car,Nivel 1 OS Car,Normal_viñetas_ICONTEC Car,Colorful List Accent 1 Car,Colorful List - Accent 11 Car"/>
    <w:link w:val="Prrafodelista"/>
    <w:uiPriority w:val="34"/>
    <w:qFormat/>
    <w:rsid w:val="00E7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623FAB269F4A458E842BC328B6791D" ma:contentTypeVersion="12" ma:contentTypeDescription="Crear nuevo documento." ma:contentTypeScope="" ma:versionID="4e8afe28d1f7f53b28f6d084b5ff8169">
  <xsd:schema xmlns:xsd="http://www.w3.org/2001/XMLSchema" xmlns:xs="http://www.w3.org/2001/XMLSchema" xmlns:p="http://schemas.microsoft.com/office/2006/metadata/properties" xmlns:ns2="7af1a8e7-50c0-4a08-a12d-46053eef02ff" xmlns:ns3="440ad6e9-74fc-41c0-90ce-2f3dee244990" targetNamespace="http://schemas.microsoft.com/office/2006/metadata/properties" ma:root="true" ma:fieldsID="3c7851dfe533b5d19fdd47127454d535" ns2:_="" ns3:_="">
    <xsd:import namespace="7af1a8e7-50c0-4a08-a12d-46053eef02ff"/>
    <xsd:import namespace="440ad6e9-74fc-41c0-90ce-2f3dee244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a8e7-50c0-4a08-a12d-46053eef0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ad6e9-74fc-41c0-90ce-2f3dee244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320E5-3E13-43F7-B2F5-63836569E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1a8e7-50c0-4a08-a12d-46053eef02ff"/>
    <ds:schemaRef ds:uri="440ad6e9-74fc-41c0-90ce-2f3dee244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EF0735-58C8-4AE5-BFC7-D8BB7EE37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21ED5-A5A2-48AD-855A-7164994AB0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970C11-07B0-4647-82E1-D8867741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441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JEIMI PAOLA TIBATA SERRATO</dc:creator>
  <cp:keywords/>
  <dc:description/>
  <cp:lastModifiedBy>Ana María Camacho Becerra</cp:lastModifiedBy>
  <cp:revision>17</cp:revision>
  <cp:lastPrinted>2021-09-21T17:50:00Z</cp:lastPrinted>
  <dcterms:created xsi:type="dcterms:W3CDTF">2021-12-07T18:32:00Z</dcterms:created>
  <dcterms:modified xsi:type="dcterms:W3CDTF">2022-03-15T15:43:00Z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0x010100D1623FAB269F4A458E842BC328B6791D</vt:lpwstr>
  </property>
</Properties>
</file>