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410" w:rsidP="000F3F15" w:rsidRDefault="00FB1410" w14:paraId="1642319C" w14:textId="77777777">
      <w:pPr>
        <w:pStyle w:val="Sinespaciado"/>
        <w:spacing w:line="276" w:lineRule="auto"/>
        <w:jc w:val="center"/>
        <w:rPr>
          <w:b/>
        </w:rPr>
      </w:pPr>
    </w:p>
    <w:p w:rsidRPr="006741A6" w:rsidR="007648A4" w:rsidP="000F3F15" w:rsidRDefault="006741A6" w14:paraId="2B3A7F39" w14:textId="5B819BC8">
      <w:pPr>
        <w:pStyle w:val="Sinespaciado"/>
        <w:spacing w:line="276" w:lineRule="auto"/>
        <w:jc w:val="center"/>
        <w:rPr>
          <w:b/>
        </w:rPr>
      </w:pPr>
      <w:r w:rsidRPr="006741A6">
        <w:rPr>
          <w:b/>
        </w:rPr>
        <w:t>ANEXO</w:t>
      </w:r>
      <w:r w:rsidRPr="006741A6">
        <w:rPr>
          <w:b/>
          <w:spacing w:val="-5"/>
        </w:rPr>
        <w:t xml:space="preserve"> </w:t>
      </w:r>
      <w:proofErr w:type="spellStart"/>
      <w:r>
        <w:rPr>
          <w:b/>
        </w:rPr>
        <w:t>N°</w:t>
      </w:r>
      <w:proofErr w:type="spellEnd"/>
      <w:r w:rsidRPr="006741A6">
        <w:rPr>
          <w:b/>
        </w:rPr>
        <w:t xml:space="preserve"> </w:t>
      </w:r>
      <w:r w:rsidR="00A379D6">
        <w:rPr>
          <w:b/>
        </w:rPr>
        <w:t>2</w:t>
      </w:r>
    </w:p>
    <w:p w:rsidR="006741A6" w:rsidP="4C2044D9" w:rsidRDefault="00A379D6" w14:paraId="00DA32C0" w14:textId="691B304A">
      <w:pPr>
        <w:pStyle w:val="Sinespaciado"/>
        <w:spacing w:line="276" w:lineRule="auto"/>
        <w:jc w:val="center"/>
        <w:rPr>
          <w:b w:val="1"/>
          <w:bCs w:val="1"/>
        </w:rPr>
      </w:pPr>
      <w:r w:rsidRPr="4076009E" w:rsidR="00A379D6">
        <w:rPr>
          <w:b w:val="1"/>
          <w:bCs w:val="1"/>
        </w:rPr>
        <w:t>SOLICITUD DE INFORMACIÓN A PROVEEDORES N</w:t>
      </w:r>
      <w:r w:rsidRPr="4076009E" w:rsidR="00022A88">
        <w:rPr>
          <w:b w:val="1"/>
          <w:bCs w:val="1"/>
        </w:rPr>
        <w:t>o</w:t>
      </w:r>
      <w:r w:rsidRPr="4076009E" w:rsidR="00A379D6">
        <w:rPr>
          <w:b w:val="1"/>
          <w:bCs w:val="1"/>
        </w:rPr>
        <w:t xml:space="preserve"> 0</w:t>
      </w:r>
      <w:r w:rsidRPr="4076009E" w:rsidR="1E13ADE0">
        <w:rPr>
          <w:b w:val="1"/>
          <w:bCs w:val="1"/>
        </w:rPr>
        <w:t>14</w:t>
      </w:r>
      <w:r w:rsidRPr="4076009E" w:rsidR="00A379D6">
        <w:rPr>
          <w:b w:val="1"/>
          <w:bCs w:val="1"/>
        </w:rPr>
        <w:t xml:space="preserve"> DE 2025</w:t>
      </w:r>
      <w:r w:rsidRPr="4076009E" w:rsidR="524927A1">
        <w:rPr>
          <w:b w:val="1"/>
          <w:bCs w:val="1"/>
        </w:rPr>
        <w:t xml:space="preserve"> – </w:t>
      </w:r>
      <w:r w:rsidRPr="4076009E" w:rsidR="00A379D6">
        <w:rPr>
          <w:b w:val="1"/>
          <w:bCs w:val="1"/>
        </w:rPr>
        <w:t>S</w:t>
      </w:r>
      <w:r w:rsidRPr="4076009E" w:rsidR="4D9D655B">
        <w:rPr>
          <w:b w:val="1"/>
          <w:bCs w:val="1"/>
        </w:rPr>
        <w:t xml:space="preserve">ERVICIO </w:t>
      </w:r>
      <w:r w:rsidRPr="4076009E" w:rsidR="524927A1">
        <w:rPr>
          <w:b w:val="1"/>
          <w:bCs w:val="1"/>
        </w:rPr>
        <w:t>DE OUTSOURCING</w:t>
      </w:r>
    </w:p>
    <w:p w:rsidR="00A379D6" w:rsidP="000F3F15" w:rsidRDefault="00A379D6" w14:paraId="7F763817" w14:textId="77777777">
      <w:pPr>
        <w:pStyle w:val="Sinespaciado"/>
        <w:spacing w:line="276" w:lineRule="auto"/>
        <w:jc w:val="center"/>
        <w:rPr>
          <w:b/>
        </w:rPr>
      </w:pPr>
    </w:p>
    <w:p w:rsidR="00FB1410" w:rsidP="000F3F15" w:rsidRDefault="00FB1410" w14:paraId="385F8B15" w14:textId="77777777">
      <w:pPr>
        <w:pStyle w:val="Sinespaciado"/>
        <w:spacing w:line="276" w:lineRule="auto"/>
        <w:jc w:val="center"/>
        <w:rPr>
          <w:b/>
        </w:rPr>
      </w:pPr>
    </w:p>
    <w:p w:rsidRPr="006741A6" w:rsidR="007648A4" w:rsidP="000F3F15" w:rsidRDefault="00A379D6" w14:paraId="4DD9A3D3" w14:textId="090A73F1">
      <w:pPr>
        <w:pStyle w:val="Sinespaciado"/>
        <w:spacing w:line="276" w:lineRule="auto"/>
        <w:jc w:val="center"/>
        <w:rPr>
          <w:b/>
        </w:rPr>
      </w:pPr>
      <w:r>
        <w:rPr>
          <w:b/>
        </w:rPr>
        <w:t xml:space="preserve">ESPECIFICACIONES </w:t>
      </w:r>
      <w:r w:rsidRPr="006741A6" w:rsidR="006741A6">
        <w:rPr>
          <w:b/>
        </w:rPr>
        <w:t>TÉCNICAS</w:t>
      </w:r>
      <w:r w:rsidR="00AC5915">
        <w:rPr>
          <w:b/>
        </w:rPr>
        <w:t xml:space="preserve"> OBLIGATORIAS</w:t>
      </w:r>
      <w:r w:rsidRPr="006741A6" w:rsidR="006741A6">
        <w:rPr>
          <w:b/>
          <w:spacing w:val="-7"/>
        </w:rPr>
        <w:t xml:space="preserve"> </w:t>
      </w:r>
      <w:r w:rsidRPr="006741A6" w:rsidR="006741A6">
        <w:rPr>
          <w:b/>
        </w:rPr>
        <w:t>DEL</w:t>
      </w:r>
      <w:r w:rsidRPr="006741A6" w:rsidR="006741A6">
        <w:rPr>
          <w:b/>
          <w:spacing w:val="-9"/>
        </w:rPr>
        <w:t xml:space="preserve"> </w:t>
      </w:r>
      <w:r w:rsidRPr="006741A6" w:rsidR="006741A6">
        <w:rPr>
          <w:b/>
        </w:rPr>
        <w:t>SERVICIO.</w:t>
      </w:r>
    </w:p>
    <w:p w:rsidR="007648A4" w:rsidP="000F3F15" w:rsidRDefault="007648A4" w14:paraId="316EB8B6" w14:textId="77777777">
      <w:pPr>
        <w:pStyle w:val="Textoindependiente"/>
        <w:rPr>
          <w:b/>
        </w:rPr>
      </w:pPr>
    </w:p>
    <w:p w:rsidR="007648A4" w:rsidP="000F3F15" w:rsidRDefault="007648A4" w14:paraId="7FB0E200" w14:textId="77777777">
      <w:pPr>
        <w:pStyle w:val="Textoindependiente"/>
        <w:spacing w:before="10"/>
        <w:rPr>
          <w:b/>
          <w:sz w:val="21"/>
        </w:rPr>
      </w:pPr>
    </w:p>
    <w:p w:rsidR="007648A4" w:rsidP="000F3F15" w:rsidRDefault="006741A6" w14:paraId="3FDB0992" w14:textId="77777777">
      <w:pPr>
        <w:pStyle w:val="Ttulo1"/>
        <w:numPr>
          <w:ilvl w:val="0"/>
          <w:numId w:val="5"/>
        </w:numPr>
        <w:tabs>
          <w:tab w:val="left" w:pos="384"/>
        </w:tabs>
      </w:pPr>
      <w:r>
        <w:t>CONDICIONES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REQUERIDO</w:t>
      </w:r>
    </w:p>
    <w:p w:rsidR="007648A4" w:rsidP="000F3F15" w:rsidRDefault="007648A4" w14:paraId="510AEB59" w14:textId="77777777">
      <w:pPr>
        <w:pStyle w:val="Textoindependiente"/>
        <w:spacing w:before="1"/>
        <w:rPr>
          <w:b/>
        </w:rPr>
      </w:pPr>
    </w:p>
    <w:p w:rsidR="007648A4" w:rsidP="000F3F15" w:rsidRDefault="002644FD" w14:paraId="2AF38FD9" w14:textId="6055EA4D">
      <w:pPr>
        <w:pStyle w:val="Textoindependiente"/>
        <w:spacing w:line="276" w:lineRule="auto"/>
        <w:ind w:left="100"/>
        <w:jc w:val="both"/>
      </w:pPr>
      <w:r w:rsidRPr="4C2044D9" w:rsidR="002644FD">
        <w:rPr>
          <w:rFonts w:ascii="Calibri" w:hAnsi="Calibri" w:cs="Calibri" w:asciiTheme="minorAscii" w:hAnsiTheme="minorAscii" w:cstheme="minorAscii"/>
        </w:rPr>
        <w:t xml:space="preserve">La </w:t>
      </w:r>
      <w:r w:rsidRPr="4C2044D9" w:rsidR="00BB7FCF">
        <w:rPr>
          <w:rFonts w:ascii="Calibri" w:hAnsi="Calibri" w:cs="Calibri" w:asciiTheme="minorAscii" w:hAnsiTheme="minorAscii" w:cstheme="minorAscii"/>
        </w:rPr>
        <w:t>E</w:t>
      </w:r>
      <w:r w:rsidRPr="4C2044D9" w:rsidR="002644FD">
        <w:rPr>
          <w:rFonts w:ascii="Calibri" w:hAnsi="Calibri" w:cs="Calibri" w:asciiTheme="minorAscii" w:hAnsiTheme="minorAscii" w:cstheme="minorAscii"/>
        </w:rPr>
        <w:t xml:space="preserve">mpresa de </w:t>
      </w:r>
      <w:r w:rsidRPr="4C2044D9" w:rsidR="00BB7FCF">
        <w:rPr>
          <w:rFonts w:ascii="Calibri" w:hAnsi="Calibri" w:cs="Calibri" w:asciiTheme="minorAscii" w:hAnsiTheme="minorAscii" w:cstheme="minorAscii"/>
        </w:rPr>
        <w:t>S</w:t>
      </w:r>
      <w:r w:rsidRPr="4C2044D9" w:rsidR="002644FD">
        <w:rPr>
          <w:rFonts w:ascii="Calibri" w:hAnsi="Calibri" w:cs="Calibri" w:asciiTheme="minorAscii" w:hAnsiTheme="minorAscii" w:cstheme="minorAscii"/>
        </w:rPr>
        <w:t>ervicios</w:t>
      </w:r>
      <w:r w:rsidRPr="4C2044D9" w:rsidR="006845F4">
        <w:rPr>
          <w:rFonts w:ascii="Calibri" w:hAnsi="Calibri" w:cs="Calibri" w:asciiTheme="minorAscii" w:hAnsiTheme="minorAscii" w:cstheme="minorAscii"/>
        </w:rPr>
        <w:t xml:space="preserve"> de </w:t>
      </w:r>
      <w:r w:rsidRPr="4C2044D9" w:rsidR="006845F4">
        <w:rPr>
          <w:rFonts w:ascii="Calibri" w:hAnsi="Calibri" w:cs="Calibri" w:asciiTheme="minorAscii" w:hAnsiTheme="minorAscii" w:cstheme="minorAscii"/>
        </w:rPr>
        <w:t>outsourcing</w:t>
      </w:r>
      <w:r w:rsidRPr="4C2044D9" w:rsidR="006845F4">
        <w:rPr>
          <w:rFonts w:ascii="Calibri" w:hAnsi="Calibri" w:cs="Calibri" w:asciiTheme="minorAscii" w:hAnsiTheme="minorAscii" w:cstheme="minorAscii"/>
        </w:rPr>
        <w:t xml:space="preserve"> </w:t>
      </w:r>
      <w:r w:rsidRPr="4C2044D9" w:rsidR="002644FD">
        <w:rPr>
          <w:rFonts w:ascii="Calibri" w:hAnsi="Calibri" w:cs="Calibri" w:asciiTheme="minorAscii" w:hAnsiTheme="minorAscii" w:cstheme="minorAscii"/>
        </w:rPr>
        <w:t>deberá realizar la contratación del personal conforme los perfiles requeridos por</w:t>
      </w:r>
      <w:r w:rsidRPr="4C2044D9" w:rsidR="008F7097">
        <w:rPr>
          <w:rFonts w:ascii="Calibri" w:hAnsi="Calibri" w:cs="Calibri" w:asciiTheme="minorAscii" w:hAnsiTheme="minorAscii" w:cstheme="minorAscii"/>
        </w:rPr>
        <w:t xml:space="preserve"> el</w:t>
      </w:r>
      <w:r w:rsidRPr="4C2044D9" w:rsidR="002644FD">
        <w:rPr>
          <w:rFonts w:ascii="Calibri" w:hAnsi="Calibri" w:cs="Calibri" w:asciiTheme="minorAscii" w:hAnsiTheme="minorAscii" w:cstheme="minorAscii"/>
        </w:rPr>
        <w:t xml:space="preserve"> </w:t>
      </w:r>
      <w:r w:rsidRPr="4C2044D9" w:rsidR="008F7097">
        <w:rPr>
          <w:rFonts w:ascii="Calibri" w:hAnsi="Calibri" w:cs="Calibri" w:asciiTheme="minorAscii" w:hAnsiTheme="minorAscii" w:cstheme="minorAscii"/>
        </w:rPr>
        <w:t>FONDO DE ENERGÍAS NO CONVENCIONALES Y GESTIÓN EFICIENTE DE LA ENERGÍA – FENOGE</w:t>
      </w:r>
      <w:r w:rsidRPr="4C2044D9" w:rsidR="008F7097">
        <w:rPr>
          <w:rFonts w:ascii="Calibri" w:hAnsi="Calibri" w:cs="Calibri" w:asciiTheme="minorAscii" w:hAnsiTheme="minorAscii" w:cstheme="minorAscii"/>
        </w:rPr>
        <w:t xml:space="preserve">; </w:t>
      </w:r>
      <w:r w:rsidRPr="4C2044D9" w:rsidR="002644FD">
        <w:rPr>
          <w:rFonts w:ascii="Calibri" w:hAnsi="Calibri" w:cs="Calibri" w:asciiTheme="minorAscii" w:hAnsiTheme="minorAscii" w:cstheme="minorAscii"/>
        </w:rPr>
        <w:t xml:space="preserve">bajo la categoría de trabajadores </w:t>
      </w:r>
      <w:r w:rsidRPr="4C2044D9" w:rsidR="008F7097">
        <w:rPr>
          <w:rFonts w:ascii="Calibri" w:hAnsi="Calibri" w:cs="Calibri" w:asciiTheme="minorAscii" w:hAnsiTheme="minorAscii" w:cstheme="minorAscii"/>
        </w:rPr>
        <w:t>del Equipo Ejecutor</w:t>
      </w:r>
      <w:r w:rsidRPr="4C2044D9" w:rsidR="002644FD">
        <w:rPr>
          <w:rFonts w:ascii="Calibri" w:hAnsi="Calibri" w:cs="Calibri" w:asciiTheme="minorAscii" w:hAnsiTheme="minorAscii" w:cstheme="minorAscii"/>
        </w:rPr>
        <w:t>, dando aplicación a lo dispuesto en el Código Sustantivo del Trabajo, dentro del marco del régimen laboral correspondiente. Lo anterior, en cumplimiento de lo establecido en el artículo 71 y siguientes de la Ley 50 de 1990 y demás normas concordantes.</w:t>
      </w:r>
    </w:p>
    <w:p w:rsidR="007648A4" w:rsidP="000F3F15" w:rsidRDefault="007648A4" w14:paraId="5CE23B7E" w14:textId="77777777">
      <w:pPr>
        <w:pStyle w:val="Textoindependiente"/>
        <w:spacing w:before="3"/>
        <w:rPr>
          <w:sz w:val="16"/>
        </w:rPr>
      </w:pPr>
    </w:p>
    <w:p w:rsidR="00022A88" w:rsidP="000F3F15" w:rsidRDefault="006741A6" w14:paraId="537F9CDB" w14:textId="0374005F">
      <w:pPr>
        <w:pStyle w:val="Textoindependiente"/>
        <w:spacing w:before="1"/>
        <w:ind w:left="100"/>
        <w:jc w:val="both"/>
      </w:pPr>
      <w:r w:rsidR="006741A6">
        <w:rPr/>
        <w:t xml:space="preserve">El servicio se prestará de acuerdo con la demanda de trabajadores </w:t>
      </w:r>
      <w:r w:rsidR="008F7097">
        <w:rPr/>
        <w:t xml:space="preserve">del Equipo Ejecutor </w:t>
      </w:r>
      <w:r w:rsidR="006741A6">
        <w:rPr/>
        <w:t xml:space="preserve">que realice </w:t>
      </w:r>
      <w:r w:rsidR="008F7097">
        <w:rPr/>
        <w:t xml:space="preserve">FENOGE en </w:t>
      </w:r>
      <w:r w:rsidR="006741A6">
        <w:rPr/>
        <w:t>su calidad de usuari</w:t>
      </w:r>
      <w:r w:rsidR="008F7097">
        <w:rPr/>
        <w:t>o</w:t>
      </w:r>
      <w:r w:rsidR="006741A6">
        <w:rPr/>
        <w:t>. Por tanto, el número de trabajadores podrá aumentar o disminuir,</w:t>
      </w:r>
      <w:r w:rsidR="006741A6">
        <w:rPr>
          <w:spacing w:val="1"/>
        </w:rPr>
        <w:t xml:space="preserve"> </w:t>
      </w:r>
      <w:r w:rsidR="006741A6">
        <w:rPr/>
        <w:t xml:space="preserve">durante la ejecución del futuro contrato de acuerdo con las necesidades del </w:t>
      </w:r>
      <w:r w:rsidR="008F7097">
        <w:rPr/>
        <w:t>FENOGE</w:t>
      </w:r>
      <w:r w:rsidR="006741A6">
        <w:rPr/>
        <w:t>. P</w:t>
      </w:r>
      <w:r w:rsidR="006741A6">
        <w:rPr/>
        <w:t>or</w:t>
      </w:r>
      <w:r w:rsidR="006741A6">
        <w:rPr>
          <w:spacing w:val="1"/>
        </w:rPr>
        <w:t xml:space="preserve"> </w:t>
      </w:r>
      <w:r w:rsidR="006741A6">
        <w:rPr/>
        <w:t>consiguiente,</w:t>
      </w:r>
      <w:r w:rsidR="006741A6">
        <w:rPr>
          <w:spacing w:val="1"/>
        </w:rPr>
        <w:t xml:space="preserve"> </w:t>
      </w:r>
      <w:r w:rsidR="006741A6">
        <w:rPr/>
        <w:t>la</w:t>
      </w:r>
      <w:r w:rsidR="00022A88">
        <w:rPr/>
        <w:t xml:space="preserve"> </w:t>
      </w:r>
      <w:r w:rsidR="006741A6">
        <w:rPr/>
        <w:t>Empresa</w:t>
      </w:r>
      <w:r w:rsidR="006741A6">
        <w:rPr>
          <w:spacing w:val="1"/>
        </w:rPr>
        <w:t xml:space="preserve"> </w:t>
      </w:r>
      <w:r w:rsidR="006741A6">
        <w:rPr/>
        <w:t>de</w:t>
      </w:r>
      <w:r w:rsidR="006741A6">
        <w:rPr>
          <w:spacing w:val="1"/>
        </w:rPr>
        <w:t xml:space="preserve"> </w:t>
      </w:r>
      <w:r w:rsidR="006741A6">
        <w:rPr/>
        <w:t>Servicios</w:t>
      </w:r>
      <w:r w:rsidR="006845F4">
        <w:rPr/>
        <w:t xml:space="preserve"> de </w:t>
      </w:r>
      <w:r w:rsidRPr="006845F4" w:rsidR="006845F4">
        <w:rPr/>
        <w:t>outsourcing</w:t>
      </w:r>
      <w:r w:rsidR="006845F4">
        <w:rPr/>
        <w:t xml:space="preserve"> </w:t>
      </w:r>
      <w:r w:rsidR="006741A6">
        <w:rPr/>
        <w:t>deberá</w:t>
      </w:r>
      <w:r w:rsidR="006741A6">
        <w:rPr>
          <w:spacing w:val="1"/>
        </w:rPr>
        <w:t xml:space="preserve"> </w:t>
      </w:r>
      <w:r w:rsidR="006741A6">
        <w:rPr/>
        <w:t>estar</w:t>
      </w:r>
      <w:r w:rsidR="006741A6">
        <w:rPr>
          <w:spacing w:val="1"/>
        </w:rPr>
        <w:t xml:space="preserve"> </w:t>
      </w:r>
      <w:r w:rsidR="006741A6">
        <w:rPr/>
        <w:t>en</w:t>
      </w:r>
      <w:r w:rsidR="006741A6">
        <w:rPr>
          <w:spacing w:val="1"/>
        </w:rPr>
        <w:t xml:space="preserve"> </w:t>
      </w:r>
      <w:r w:rsidR="006741A6">
        <w:rPr/>
        <w:t>capacidad</w:t>
      </w:r>
      <w:r w:rsidR="006741A6">
        <w:rPr>
          <w:spacing w:val="1"/>
        </w:rPr>
        <w:t xml:space="preserve"> </w:t>
      </w:r>
      <w:r w:rsidR="006741A6">
        <w:rPr/>
        <w:t>de</w:t>
      </w:r>
      <w:r w:rsidR="006741A6">
        <w:rPr>
          <w:spacing w:val="1"/>
        </w:rPr>
        <w:t xml:space="preserve"> </w:t>
      </w:r>
      <w:r w:rsidR="006741A6">
        <w:rPr/>
        <w:t>atender</w:t>
      </w:r>
      <w:r w:rsidR="006741A6">
        <w:rPr>
          <w:spacing w:val="1"/>
        </w:rPr>
        <w:t xml:space="preserve"> </w:t>
      </w:r>
      <w:r w:rsidR="006741A6">
        <w:rPr/>
        <w:t>los</w:t>
      </w:r>
      <w:r w:rsidR="006741A6">
        <w:rPr>
          <w:spacing w:val="1"/>
        </w:rPr>
        <w:t xml:space="preserve"> </w:t>
      </w:r>
      <w:r w:rsidR="006741A6">
        <w:rPr/>
        <w:t>requerimientos</w:t>
      </w:r>
      <w:r w:rsidR="006741A6">
        <w:rPr>
          <w:spacing w:val="1"/>
        </w:rPr>
        <w:t xml:space="preserve"> </w:t>
      </w:r>
      <w:r w:rsidR="006741A6">
        <w:rPr/>
        <w:t>de</w:t>
      </w:r>
      <w:r w:rsidR="006741A6">
        <w:rPr>
          <w:spacing w:val="1"/>
        </w:rPr>
        <w:t xml:space="preserve"> </w:t>
      </w:r>
      <w:r w:rsidR="006741A6">
        <w:rPr/>
        <w:t>crecimiento</w:t>
      </w:r>
      <w:r w:rsidR="006741A6">
        <w:rPr>
          <w:spacing w:val="1"/>
        </w:rPr>
        <w:t xml:space="preserve"> </w:t>
      </w:r>
      <w:r w:rsidR="006741A6">
        <w:rPr/>
        <w:t>y</w:t>
      </w:r>
      <w:r w:rsidR="006741A6">
        <w:rPr>
          <w:spacing w:val="1"/>
        </w:rPr>
        <w:t xml:space="preserve"> </w:t>
      </w:r>
      <w:r w:rsidR="006741A6">
        <w:rPr/>
        <w:t>disminución</w:t>
      </w:r>
      <w:r w:rsidR="006741A6">
        <w:rPr>
          <w:spacing w:val="1"/>
        </w:rPr>
        <w:t xml:space="preserve"> </w:t>
      </w:r>
      <w:r w:rsidR="006741A6">
        <w:rPr/>
        <w:t>de</w:t>
      </w:r>
      <w:r w:rsidR="006741A6">
        <w:rPr>
          <w:spacing w:val="1"/>
        </w:rPr>
        <w:t xml:space="preserve"> </w:t>
      </w:r>
      <w:r w:rsidR="006741A6">
        <w:rPr/>
        <w:t>personal.</w:t>
      </w:r>
      <w:r w:rsidR="006741A6">
        <w:rPr>
          <w:spacing w:val="1"/>
        </w:rPr>
        <w:t xml:space="preserve"> </w:t>
      </w:r>
    </w:p>
    <w:p w:rsidR="00022A88" w:rsidP="000F3F15" w:rsidRDefault="00022A88" w14:paraId="6F18EBB1" w14:textId="77777777">
      <w:pPr>
        <w:pStyle w:val="Textoindependiente"/>
        <w:spacing w:before="1"/>
        <w:ind w:left="100"/>
        <w:jc w:val="both"/>
        <w:rPr>
          <w:spacing w:val="1"/>
        </w:rPr>
      </w:pPr>
    </w:p>
    <w:p w:rsidR="007648A4" w:rsidP="000F3F15" w:rsidRDefault="006741A6" w14:paraId="6E112B6F" w14:textId="32CCC8F4">
      <w:pPr>
        <w:pStyle w:val="Textoindependiente"/>
        <w:spacing w:before="1"/>
        <w:ind w:left="100"/>
        <w:jc w:val="both"/>
      </w:pPr>
      <w:r w:rsidR="006741A6">
        <w:rPr/>
        <w:t>Los</w:t>
      </w:r>
      <w:r w:rsidR="006741A6">
        <w:rPr>
          <w:spacing w:val="1"/>
        </w:rPr>
        <w:t xml:space="preserve"> </w:t>
      </w:r>
      <w:r w:rsidR="006741A6">
        <w:rPr/>
        <w:t>requerimientos</w:t>
      </w:r>
      <w:r w:rsidR="006741A6">
        <w:rPr>
          <w:spacing w:val="1"/>
        </w:rPr>
        <w:t xml:space="preserve"> </w:t>
      </w:r>
      <w:r w:rsidR="006741A6">
        <w:rPr/>
        <w:t>de</w:t>
      </w:r>
      <w:r w:rsidR="006741A6">
        <w:rPr>
          <w:spacing w:val="1"/>
        </w:rPr>
        <w:t xml:space="preserve"> </w:t>
      </w:r>
      <w:r w:rsidR="006741A6">
        <w:rPr/>
        <w:t>trabajadores</w:t>
      </w:r>
      <w:r w:rsidR="006741A6">
        <w:rPr>
          <w:spacing w:val="1"/>
        </w:rPr>
        <w:t xml:space="preserve"> </w:t>
      </w:r>
      <w:r w:rsidR="006741A6">
        <w:rPr/>
        <w:t>se</w:t>
      </w:r>
      <w:r w:rsidR="006741A6">
        <w:rPr>
          <w:spacing w:val="-47"/>
        </w:rPr>
        <w:t xml:space="preserve"> </w:t>
      </w:r>
      <w:r w:rsidR="006741A6">
        <w:rPr/>
        <w:t xml:space="preserve">realizarán sin </w:t>
      </w:r>
      <w:r w:rsidRPr="32D24C0F" w:rsidR="006741A6">
        <w:rPr>
          <w:b w:val="1"/>
          <w:bCs w:val="1"/>
        </w:rPr>
        <w:t>garantizar</w:t>
      </w:r>
      <w:r w:rsidR="006741A6">
        <w:rPr/>
        <w:t xml:space="preserve"> un mínimo de trabajadores demandados</w:t>
      </w:r>
      <w:r w:rsidR="00022A88">
        <w:rPr/>
        <w:t xml:space="preserve">; </w:t>
      </w:r>
      <w:r w:rsidR="006741A6">
        <w:rPr/>
        <w:t xml:space="preserve">Por tanto, la prestación del servicio </w:t>
      </w:r>
      <w:r w:rsidR="006741A6">
        <w:rPr/>
        <w:t>se</w:t>
      </w:r>
      <w:r w:rsidR="008F7097">
        <w:rPr/>
        <w:t xml:space="preserve"> </w:t>
      </w:r>
      <w:r w:rsidR="006741A6">
        <w:rPr/>
        <w:t>realizará</w:t>
      </w:r>
      <w:r w:rsidR="006741A6">
        <w:rPr/>
        <w:t xml:space="preserve"> de acuerdo con la disponibilidad de recursos, es decir, mediante una bolsa </w:t>
      </w:r>
      <w:r w:rsidR="00022A88">
        <w:rPr/>
        <w:t xml:space="preserve">de recursos agotable </w:t>
      </w:r>
      <w:r w:rsidR="006741A6">
        <w:rPr/>
        <w:t>disponible para</w:t>
      </w:r>
      <w:r w:rsidR="006741A6">
        <w:rPr>
          <w:spacing w:val="1"/>
        </w:rPr>
        <w:t xml:space="preserve"> </w:t>
      </w:r>
      <w:r w:rsidR="006741A6">
        <w:rPr/>
        <w:t>atender</w:t>
      </w:r>
      <w:r w:rsidR="006741A6">
        <w:rPr>
          <w:spacing w:val="-3"/>
        </w:rPr>
        <w:t xml:space="preserve"> </w:t>
      </w:r>
      <w:r w:rsidR="006741A6">
        <w:rPr/>
        <w:t>las</w:t>
      </w:r>
      <w:r w:rsidR="006741A6">
        <w:rPr>
          <w:spacing w:val="-2"/>
        </w:rPr>
        <w:t xml:space="preserve"> </w:t>
      </w:r>
      <w:r w:rsidR="006741A6">
        <w:rPr/>
        <w:t>necesidades</w:t>
      </w:r>
      <w:r w:rsidR="006741A6">
        <w:rPr>
          <w:spacing w:val="-1"/>
        </w:rPr>
        <w:t xml:space="preserve"> </w:t>
      </w:r>
      <w:r w:rsidR="006741A6">
        <w:rPr/>
        <w:t>del contratante.</w:t>
      </w:r>
    </w:p>
    <w:p w:rsidR="007648A4" w:rsidP="000F3F15" w:rsidRDefault="007648A4" w14:paraId="23BC3949" w14:textId="77777777">
      <w:pPr>
        <w:pStyle w:val="Textoindependiente"/>
        <w:spacing w:before="2"/>
      </w:pPr>
    </w:p>
    <w:p w:rsidR="007648A4" w:rsidP="000F3F15" w:rsidRDefault="006741A6" w14:paraId="06EE7805" w14:textId="7FDCE986">
      <w:pPr>
        <w:pStyle w:val="Textoindependiente"/>
        <w:ind w:left="100"/>
        <w:jc w:val="both"/>
      </w:pPr>
      <w:r>
        <w:t>A modo indicativo e informativo y sin que se considere un número mínimo o máximo de trabajadores a</w:t>
      </w:r>
      <w:r>
        <w:rPr>
          <w:spacing w:val="1"/>
        </w:rPr>
        <w:t xml:space="preserve"> </w:t>
      </w:r>
      <w:r>
        <w:t>requerir</w:t>
      </w:r>
      <w:r w:rsidR="00C71A35">
        <w:t>,</w:t>
      </w:r>
      <w:r>
        <w:t xml:space="preserve"> en la actualidad </w:t>
      </w:r>
      <w:r w:rsidR="008F7097">
        <w:t>el FENOGE</w:t>
      </w:r>
      <w:r>
        <w:t xml:space="preserve"> cuenta con un estimado </w:t>
      </w:r>
      <w:r w:rsidRPr="00C71A35">
        <w:t xml:space="preserve">de </w:t>
      </w:r>
      <w:r w:rsidRPr="00BA2149" w:rsidR="008F7097">
        <w:rPr>
          <w:b/>
          <w:bCs/>
        </w:rPr>
        <w:t>120</w:t>
      </w:r>
      <w:r w:rsidRPr="00BA2149">
        <w:rPr>
          <w:b/>
          <w:bCs/>
        </w:rPr>
        <w:t xml:space="preserve"> </w:t>
      </w:r>
      <w:r w:rsidRPr="00BA2149" w:rsidR="008F7097">
        <w:rPr>
          <w:b/>
          <w:bCs/>
        </w:rPr>
        <w:t>contratistas</w:t>
      </w:r>
      <w:r w:rsidR="008F7097">
        <w:t xml:space="preserve"> para el Equipo Ejecutor</w:t>
      </w:r>
      <w:r>
        <w:t>, los cuales se</w:t>
      </w:r>
      <w:r>
        <w:rPr>
          <w:spacing w:val="1"/>
        </w:rPr>
        <w:t xml:space="preserve"> </w:t>
      </w:r>
      <w:r>
        <w:t>reitera, podrán aumentar o disminuir de acuerdo con las necesidades de la Entidad, la disponibilidad</w:t>
      </w:r>
      <w:r>
        <w:rPr>
          <w:spacing w:val="1"/>
        </w:rPr>
        <w:t xml:space="preserve"> </w:t>
      </w:r>
      <w:r>
        <w:t>presupuestal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futuro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realicen.</w:t>
      </w:r>
    </w:p>
    <w:p w:rsidR="007648A4" w:rsidP="000F3F15" w:rsidRDefault="007648A4" w14:paraId="057F0AC6" w14:textId="77777777">
      <w:pPr>
        <w:pStyle w:val="Textoindependiente"/>
        <w:spacing w:before="9"/>
        <w:rPr>
          <w:sz w:val="21"/>
        </w:rPr>
      </w:pPr>
    </w:p>
    <w:p w:rsidR="007648A4" w:rsidP="000F3F15" w:rsidRDefault="006741A6" w14:paraId="75CCEED2" w14:textId="157F256E">
      <w:pPr>
        <w:pStyle w:val="Textoindependiente"/>
        <w:ind w:left="10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informativo,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BA2149">
        <w:rPr>
          <w:spacing w:val="1"/>
        </w:rPr>
        <w:t>roles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remuneraciones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reconocer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trabajador:</w:t>
      </w:r>
    </w:p>
    <w:p w:rsidR="00852B50" w:rsidP="000F3F15" w:rsidRDefault="00852B50" w14:paraId="7A4E6032" w14:textId="77777777">
      <w:pPr>
        <w:pStyle w:val="Textoindependiente"/>
        <w:ind w:left="100"/>
        <w:jc w:val="both"/>
      </w:pPr>
    </w:p>
    <w:tbl>
      <w:tblPr>
        <w:tblStyle w:val="Tabla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411"/>
        <w:gridCol w:w="2430"/>
        <w:gridCol w:w="2220"/>
      </w:tblGrid>
      <w:tr w:rsidR="4C2044D9" w:rsidTr="5EDBB837" w14:paraId="079CAD97">
        <w:trPr>
          <w:trHeight w:val="300"/>
        </w:trPr>
        <w:tc>
          <w:tcPr>
            <w:tcW w:w="3411" w:type="dxa"/>
            <w:tcBorders>
              <w:top w:val="single" w:color="595959" w:themeColor="text1" w:themeTint="A6" w:sz="8"/>
              <w:left w:val="single" w:color="595959" w:themeColor="text1" w:themeTint="A6" w:sz="8"/>
              <w:bottom w:val="nil"/>
              <w:right w:val="single" w:color="595959" w:themeColor="text1" w:themeTint="A6" w:sz="8"/>
            </w:tcBorders>
            <w:shd w:val="clear" w:color="auto" w:fill="0070C0"/>
            <w:tcMar/>
            <w:vAlign w:val="center"/>
          </w:tcPr>
          <w:p w:rsidR="4C2044D9" w:rsidP="4C2044D9" w:rsidRDefault="4C2044D9" w14:paraId="1C7B5B00" w14:textId="2A8E39D3">
            <w:pPr>
              <w:spacing w:before="0" w:beforeAutospacing="off" w:after="0" w:afterAutospacing="off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  <w:t>CATEGORÍA</w:t>
            </w:r>
          </w:p>
        </w:tc>
        <w:tc>
          <w:tcPr>
            <w:tcW w:w="2430" w:type="dxa"/>
            <w:tcBorders>
              <w:top w:val="single" w:color="595959" w:themeColor="text1" w:themeTint="A6" w:sz="8"/>
              <w:left w:val="single" w:color="595959" w:themeColor="text1" w:themeTint="A6" w:sz="8"/>
              <w:bottom w:val="nil"/>
              <w:right w:val="single" w:color="595959" w:themeColor="text1" w:themeTint="A6" w:sz="8"/>
            </w:tcBorders>
            <w:shd w:val="clear" w:color="auto" w:fill="0070C0"/>
            <w:tcMar/>
            <w:vAlign w:val="center"/>
          </w:tcPr>
          <w:p w:rsidR="4C2044D9" w:rsidP="4C2044D9" w:rsidRDefault="4C2044D9" w14:paraId="4EBCC11A" w14:textId="291DA5A2">
            <w:pPr>
              <w:spacing w:before="0" w:beforeAutospacing="off" w:after="0" w:afterAutospacing="off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  <w:t>ROL</w:t>
            </w:r>
          </w:p>
        </w:tc>
        <w:tc>
          <w:tcPr>
            <w:tcW w:w="2220" w:type="dxa"/>
            <w:tcBorders>
              <w:top w:val="single" w:color="595959" w:themeColor="text1" w:themeTint="A6" w:sz="8"/>
              <w:left w:val="single" w:color="595959" w:themeColor="text1" w:themeTint="A6" w:sz="8"/>
              <w:bottom w:val="nil"/>
              <w:right w:val="single" w:color="595959" w:themeColor="text1" w:themeTint="A6" w:sz="8"/>
            </w:tcBorders>
            <w:shd w:val="clear" w:color="auto" w:fill="0070C0"/>
            <w:tcMar/>
            <w:vAlign w:val="center"/>
          </w:tcPr>
          <w:p w:rsidR="4C2044D9" w:rsidP="4C2044D9" w:rsidRDefault="4C2044D9" w14:paraId="7125D0FE" w14:textId="1E925669">
            <w:pPr>
              <w:spacing w:before="0" w:beforeAutospacing="off" w:after="0" w:afterAutospacing="off"/>
              <w:jc w:val="center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18"/>
                <w:szCs w:val="18"/>
                <w:u w:val="none"/>
              </w:rPr>
              <w:t xml:space="preserve"> SMMLV 2026</w:t>
            </w:r>
          </w:p>
        </w:tc>
      </w:tr>
      <w:tr w:rsidR="4C2044D9" w:rsidTr="5EDBB837" w14:paraId="51940324">
        <w:trPr>
          <w:trHeight w:val="300"/>
        </w:trPr>
        <w:tc>
          <w:tcPr>
            <w:tcW w:w="3411" w:type="dxa"/>
            <w:vMerge w:val="restart"/>
            <w:tcBorders>
              <w:top w:val="single" w:sz="8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4C2044D9" w:rsidP="4C2044D9" w:rsidRDefault="4C2044D9" w14:paraId="3709DF40" w14:textId="7128C39B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ASISTENCIAL</w:t>
            </w:r>
          </w:p>
        </w:tc>
        <w:tc>
          <w:tcPr>
            <w:tcW w:w="243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7256BDF3" w14:textId="20324556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Bachiller I</w:t>
            </w:r>
          </w:p>
        </w:tc>
        <w:tc>
          <w:tcPr>
            <w:tcW w:w="2220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0B938759" w14:textId="4B2AD4D6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 2.201.460,00 </w:t>
            </w:r>
          </w:p>
        </w:tc>
      </w:tr>
      <w:tr w:rsidR="4C2044D9" w:rsidTr="5EDBB837" w14:paraId="2F5697F3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5F4AF0C0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15EF8B3C" w14:textId="404314CC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Bachiller 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3FE1AA3C" w14:textId="2FC6AEF6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2.476.345,05 </w:t>
            </w:r>
          </w:p>
        </w:tc>
      </w:tr>
      <w:tr w:rsidR="4C2044D9" w:rsidTr="5EDBB837" w14:paraId="7016891D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3196E089"/>
        </w:tc>
        <w:tc>
          <w:tcPr>
            <w:tcW w:w="2430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top"/>
          </w:tcPr>
          <w:p w:rsidR="4C2044D9" w:rsidP="4C2044D9" w:rsidRDefault="4C2044D9" w14:paraId="547C993B" w14:textId="3FA00247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Bachiller III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4C2044D9" w:rsidP="4C2044D9" w:rsidRDefault="4C2044D9" w14:paraId="684A9F22" w14:textId="56DDAD7E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2.524.075,56 </w:t>
            </w:r>
          </w:p>
        </w:tc>
      </w:tr>
      <w:tr w:rsidR="4C2044D9" w:rsidTr="5EDBB837" w14:paraId="7E9AA443">
        <w:trPr>
          <w:trHeight w:val="300"/>
        </w:trPr>
        <w:tc>
          <w:tcPr>
            <w:tcW w:w="3411" w:type="dxa"/>
            <w:vMerge w:val="restart"/>
            <w:tcBorders>
              <w:top w:val="nil" w:sz="8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4C2044D9" w:rsidP="4C2044D9" w:rsidRDefault="4C2044D9" w14:paraId="5FC9E4E0" w14:textId="37C17BD8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TÉCNICA</w:t>
            </w:r>
          </w:p>
        </w:tc>
        <w:tc>
          <w:tcPr>
            <w:tcW w:w="243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13CEAEED" w14:textId="2F040EEC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Técnico o Tecnólogo I</w:t>
            </w:r>
          </w:p>
        </w:tc>
        <w:tc>
          <w:tcPr>
            <w:tcW w:w="2220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4713AE7B" w14:textId="0D041142">
            <w:pPr>
              <w:spacing w:before="0" w:beforeAutospacing="off" w:after="0" w:afterAutospacing="off"/>
              <w:jc w:val="left"/>
            </w:pP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</w:t>
            </w:r>
            <w:r w:rsidRPr="041309BF" w:rsidR="5B9C4F8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3</w:t>
            </w: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.016.502,71 </w:t>
            </w:r>
          </w:p>
        </w:tc>
      </w:tr>
      <w:tr w:rsidR="4C2044D9" w:rsidTr="5EDBB837" w14:paraId="642F68D5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7F470609"/>
        </w:tc>
        <w:tc>
          <w:tcPr>
            <w:tcW w:w="2430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top"/>
          </w:tcPr>
          <w:p w:rsidR="4C2044D9" w:rsidP="4C2044D9" w:rsidRDefault="4C2044D9" w14:paraId="643B07EF" w14:textId="0FF9BF94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Técnico o Tecnólogo 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4C2044D9" w:rsidP="4C2044D9" w:rsidRDefault="4C2044D9" w14:paraId="6347C064" w14:textId="0C7990F5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3.494.723,24 </w:t>
            </w:r>
          </w:p>
        </w:tc>
      </w:tr>
      <w:tr w:rsidR="4C2044D9" w:rsidTr="5EDBB837" w14:paraId="3F540E4C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4C2044D9" w:rsidP="4C2044D9" w:rsidRDefault="4C2044D9" w14:paraId="319864F5" w14:textId="65E62B7E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</w:t>
            </w:r>
          </w:p>
        </w:tc>
        <w:tc>
          <w:tcPr>
            <w:tcW w:w="243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5758F313" w14:textId="589C9494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I</w:t>
            </w:r>
          </w:p>
        </w:tc>
        <w:tc>
          <w:tcPr>
            <w:tcW w:w="2220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14FA497F" w14:textId="612AA599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3.584.577,42 </w:t>
            </w:r>
          </w:p>
        </w:tc>
      </w:tr>
      <w:tr w:rsidR="4C2044D9" w:rsidTr="5EDBB837" w14:paraId="1115EC95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5EDF33CD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28B536B6" w14:textId="11E34F31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2E567CCE" w14:textId="16827A0F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4.552.546,48 </w:t>
            </w:r>
          </w:p>
        </w:tc>
      </w:tr>
      <w:tr w:rsidR="4C2044D9" w:rsidTr="5EDBB837" w14:paraId="7D8FBEA7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37760518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3211DDFD" w14:textId="5FCA8AE0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III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25D38909" w14:textId="41114820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 5.136.925,04 </w:t>
            </w:r>
          </w:p>
        </w:tc>
      </w:tr>
      <w:tr w:rsidR="4C2044D9" w:rsidTr="5EDBB837" w14:paraId="6661E716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477C9EC3"/>
        </w:tc>
        <w:tc>
          <w:tcPr>
            <w:tcW w:w="2430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top"/>
          </w:tcPr>
          <w:p w:rsidR="4C2044D9" w:rsidP="4C2044D9" w:rsidRDefault="4C2044D9" w14:paraId="1F556A26" w14:textId="658FA6F5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IV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4C2044D9" w:rsidP="4C2044D9" w:rsidRDefault="4C2044D9" w14:paraId="342A2B88" w14:textId="2CDA6D1D">
            <w:pPr>
              <w:spacing w:before="0" w:beforeAutospacing="off" w:after="0" w:afterAutospacing="off"/>
              <w:jc w:val="left"/>
            </w:pP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 5.785.159,91 </w:t>
            </w:r>
          </w:p>
        </w:tc>
      </w:tr>
      <w:tr w:rsidR="4C2044D9" w:rsidTr="5EDBB837" w14:paraId="4B8857A1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4C2044D9" w:rsidP="4C2044D9" w:rsidRDefault="4C2044D9" w14:paraId="1A4DC265" w14:textId="2D25820B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ESPECIALIZADA</w:t>
            </w:r>
          </w:p>
        </w:tc>
        <w:tc>
          <w:tcPr>
            <w:tcW w:w="243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65A5E1AD" w14:textId="3927C27E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Especializado I</w:t>
            </w:r>
          </w:p>
        </w:tc>
        <w:tc>
          <w:tcPr>
            <w:tcW w:w="2220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48436025" w14:textId="13864511">
            <w:pPr>
              <w:spacing w:before="0" w:beforeAutospacing="off" w:after="0" w:afterAutospacing="off"/>
              <w:jc w:val="left"/>
            </w:pP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 8.157.276,91 </w:t>
            </w:r>
          </w:p>
        </w:tc>
      </w:tr>
      <w:tr w:rsidR="4C2044D9" w:rsidTr="5EDBB837" w14:paraId="5B5EB8ED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4ECDAEC4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5BEF52D0" w14:textId="3C75F6EC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Especializado 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4D9B6A59" w14:textId="1D4D523B">
            <w:pPr>
              <w:spacing w:before="0" w:beforeAutospacing="off" w:after="0" w:afterAutospacing="off"/>
              <w:jc w:val="left"/>
            </w:pP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  </w:t>
            </w:r>
            <w:r w:rsidRPr="041309BF" w:rsidR="58A245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</w:t>
            </w:r>
            <w:r w:rsidRPr="041309BF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9.234.968,90 </w:t>
            </w:r>
          </w:p>
        </w:tc>
      </w:tr>
      <w:tr w:rsidR="4C2044D9" w:rsidTr="5EDBB837" w14:paraId="27FA616F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63E1F25A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26E4A3C5" w14:textId="163ABDCE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Especializado III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56CEFB4A" w14:textId="6DE94FEB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10.923.070,63 </w:t>
            </w:r>
          </w:p>
        </w:tc>
      </w:tr>
      <w:tr w:rsidR="4C2044D9" w:rsidTr="5EDBB837" w14:paraId="6149653C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4AE29B93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76FFC023" w14:textId="30AC8956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Especializado IV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78278F35" w14:textId="04B7DB21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12.066.357,26 </w:t>
            </w:r>
          </w:p>
        </w:tc>
      </w:tr>
      <w:tr w:rsidR="4C2044D9" w:rsidTr="5EDBB837" w14:paraId="49CB0A1F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1E9B0550"/>
        </w:tc>
        <w:tc>
          <w:tcPr>
            <w:tcW w:w="2430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top"/>
          </w:tcPr>
          <w:p w:rsidR="4C2044D9" w:rsidP="4C2044D9" w:rsidRDefault="4C2044D9" w14:paraId="31DA79AC" w14:textId="18B89E28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Especializado V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4C2044D9" w:rsidP="4C2044D9" w:rsidRDefault="4C2044D9" w14:paraId="4476D24A" w14:textId="7FB5BA4D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13.577.845,29 </w:t>
            </w:r>
          </w:p>
        </w:tc>
      </w:tr>
      <w:tr w:rsidR="4C2044D9" w:rsidTr="5EDBB837" w14:paraId="0A32C846">
        <w:trPr>
          <w:trHeight w:val="300"/>
        </w:trPr>
        <w:tc>
          <w:tcPr>
            <w:tcW w:w="3411" w:type="dxa"/>
            <w:vMerge w:val="restart"/>
            <w:tcBorders>
              <w:top w:val="nil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4C2044D9" w:rsidP="4C2044D9" w:rsidRDefault="4C2044D9" w14:paraId="6E833B6A" w14:textId="274CCB63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EXPERTO ALTAMENTE CALIFICADO</w:t>
            </w:r>
          </w:p>
        </w:tc>
        <w:tc>
          <w:tcPr>
            <w:tcW w:w="243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7FDCD035" w14:textId="7DE3CAB1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+ Maestría I</w:t>
            </w:r>
          </w:p>
        </w:tc>
        <w:tc>
          <w:tcPr>
            <w:tcW w:w="2220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3609D380" w14:textId="460F89C4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16.544.889,58 </w:t>
            </w:r>
          </w:p>
        </w:tc>
      </w:tr>
      <w:tr w:rsidR="4C2044D9" w:rsidTr="5EDBB837" w14:paraId="34092DF0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49635284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47DD0EE4" w14:textId="7B7897A5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+ Maestría 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44AD327B" w14:textId="56323CC9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19.882.480,30 </w:t>
            </w:r>
          </w:p>
        </w:tc>
      </w:tr>
      <w:tr w:rsidR="4C2044D9" w:rsidTr="5EDBB837" w14:paraId="4E83CCE1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67DECECE"/>
        </w:tc>
        <w:tc>
          <w:tcPr>
            <w:tcW w:w="2430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top"/>
          </w:tcPr>
          <w:p w:rsidR="4C2044D9" w:rsidP="4C2044D9" w:rsidRDefault="4C2044D9" w14:paraId="5BD016CA" w14:textId="4CA82CED">
            <w:pPr>
              <w:spacing w:before="0" w:beforeAutospacing="off" w:after="0" w:afterAutospacing="off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+ Maestría III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4C2044D9" w:rsidP="4C2044D9" w:rsidRDefault="4C2044D9" w14:paraId="54CE0912" w14:textId="5D33E239">
            <w:pPr>
              <w:spacing w:before="0" w:beforeAutospacing="off" w:after="0" w:afterAutospacing="off"/>
              <w:jc w:val="left"/>
            </w:pPr>
            <w:r w:rsidRPr="5EDBB837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</w:t>
            </w:r>
            <w:r w:rsidRPr="5EDBB837" w:rsidR="45BBA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</w:t>
            </w:r>
            <w:r w:rsidRPr="5EDBB837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22.205.097,05 </w:t>
            </w:r>
          </w:p>
        </w:tc>
      </w:tr>
      <w:tr w:rsidR="4C2044D9" w:rsidTr="5EDBB837" w14:paraId="1BD68BC3">
        <w:trPr>
          <w:trHeight w:val="300"/>
        </w:trPr>
        <w:tc>
          <w:tcPr>
            <w:tcW w:w="3411" w:type="dxa"/>
            <w:vMerge/>
            <w:tcBorders/>
            <w:tcMar/>
            <w:vAlign w:val="center"/>
          </w:tcPr>
          <w:p w14:paraId="040839D8"/>
        </w:tc>
        <w:tc>
          <w:tcPr>
            <w:tcW w:w="2430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top"/>
          </w:tcPr>
          <w:p w:rsidR="4C2044D9" w:rsidP="4C2044D9" w:rsidRDefault="4C2044D9" w14:paraId="3E9C61A3" w14:textId="1EA71188">
            <w:pPr>
              <w:spacing w:before="0" w:beforeAutospacing="off" w:after="0" w:afterAutospacing="off"/>
              <w:jc w:val="left"/>
            </w:pPr>
            <w:r w:rsidRPr="4C2044D9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Profesional + Doctorado</w:t>
            </w:r>
          </w:p>
        </w:tc>
        <w:tc>
          <w:tcPr>
            <w:tcW w:w="2220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4C2044D9" w:rsidP="03C4DA94" w:rsidRDefault="4C2044D9" w14:paraId="346707B7" w14:textId="42DB9FE1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</w:pPr>
            <w:r w:rsidRPr="03C4DA94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 xml:space="preserve"> $         2</w:t>
            </w:r>
            <w:r w:rsidRPr="03C4DA94" w:rsidR="3D37FF9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6</w:t>
            </w:r>
            <w:r w:rsidRPr="03C4DA94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.</w:t>
            </w:r>
            <w:r w:rsidRPr="03C4DA94" w:rsidR="1746B4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116</w:t>
            </w:r>
            <w:r w:rsidRPr="03C4DA94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.</w:t>
            </w:r>
            <w:r w:rsidRPr="03C4DA94" w:rsidR="3D67FB9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231</w:t>
            </w:r>
            <w:r w:rsidRPr="03C4DA94" w:rsidR="4C2044D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5"/>
                <w:szCs w:val="15"/>
                <w:u w:val="none"/>
              </w:rPr>
              <w:t>,00</w:t>
            </w:r>
          </w:p>
        </w:tc>
      </w:tr>
    </w:tbl>
    <w:p w:rsidR="00022A88" w:rsidP="000F3F15" w:rsidRDefault="00022A88" w14:paraId="32CFB23B" w14:textId="7065C679">
      <w:pPr>
        <w:pStyle w:val="Textoindependiente"/>
        <w:ind w:left="100"/>
        <w:jc w:val="both"/>
      </w:pPr>
    </w:p>
    <w:p w:rsidRPr="00BA2149" w:rsidR="002644FD" w:rsidP="000F3F15" w:rsidRDefault="002644FD" w14:paraId="2A896051" w14:textId="5593820E">
      <w:pPr>
        <w:pStyle w:val="Textoindependiente"/>
        <w:spacing w:before="59" w:line="237" w:lineRule="auto"/>
        <w:jc w:val="both"/>
        <w:rPr>
          <w:sz w:val="18"/>
          <w:szCs w:val="18"/>
        </w:rPr>
      </w:pPr>
      <w:r w:rsidRPr="00BA2149">
        <w:rPr>
          <w:b/>
          <w:sz w:val="18"/>
          <w:szCs w:val="18"/>
        </w:rPr>
        <w:t>Nota:</w:t>
      </w:r>
      <w:r w:rsidRPr="00BA2149">
        <w:rPr>
          <w:sz w:val="18"/>
          <w:szCs w:val="18"/>
        </w:rPr>
        <w:t xml:space="preserve"> Lo anteriores perfiles podrán ser modificados a solicitud de la Entidad contratante, de acuerdo con sus lineamientos y directrices internas.</w:t>
      </w:r>
    </w:p>
    <w:p w:rsidR="00BA2149" w:rsidP="000F3F15" w:rsidRDefault="00BA2149" w14:paraId="0BA0B1B6" w14:textId="77777777">
      <w:pPr>
        <w:pStyle w:val="Textoindependiente"/>
        <w:spacing w:before="59" w:line="237" w:lineRule="auto"/>
        <w:jc w:val="both"/>
      </w:pPr>
    </w:p>
    <w:p w:rsidR="002644FD" w:rsidP="000F3F15" w:rsidRDefault="00BA2149" w14:paraId="7340D9BE" w14:textId="25153796">
      <w:pPr>
        <w:pStyle w:val="Textoindependiente"/>
        <w:spacing w:before="59" w:line="237" w:lineRule="auto"/>
        <w:jc w:val="both"/>
      </w:pPr>
      <w:r w:rsidR="00BA2149">
        <w:rPr/>
        <w:t xml:space="preserve">De acuerdo </w:t>
      </w:r>
      <w:r w:rsidR="4DD13C64">
        <w:rPr/>
        <w:t>con</w:t>
      </w:r>
      <w:r w:rsidR="00BA2149">
        <w:rPr/>
        <w:t xml:space="preserve"> l</w:t>
      </w:r>
      <w:r w:rsidR="6EE16B49">
        <w:rPr/>
        <w:t xml:space="preserve">a </w:t>
      </w:r>
      <w:r w:rsidR="00BA2149">
        <w:rPr/>
        <w:t>necesidad de personal a contratar se definen de la siguiente manera</w:t>
      </w:r>
      <w:r w:rsidR="2A90E09F">
        <w:rPr/>
        <w:t xml:space="preserve">, </w:t>
      </w:r>
      <w:r w:rsidR="13BFC89E">
        <w:rPr/>
        <w:t xml:space="preserve">las </w:t>
      </w:r>
      <w:r w:rsidR="2A90E09F">
        <w:rPr/>
        <w:t xml:space="preserve">cantidades </w:t>
      </w:r>
      <w:r w:rsidR="67D0D3A4">
        <w:rPr/>
        <w:t>estimadas</w:t>
      </w:r>
      <w:r w:rsidR="61D1920C">
        <w:rPr/>
        <w:t xml:space="preserve"> según dependencia y roles, los cuales tal como se indicó previamente, podrán variar según los requerimientos y necesidades del </w:t>
      </w:r>
      <w:r w:rsidR="61D1920C">
        <w:rPr/>
        <w:t>Fondo</w:t>
      </w:r>
      <w:r w:rsidR="00BA2149">
        <w:rPr/>
        <w:t>:</w:t>
      </w:r>
    </w:p>
    <w:p w:rsidR="00BA2149" w:rsidP="000F3F15" w:rsidRDefault="00BA2149" w14:paraId="291DAEF6" w14:textId="77777777">
      <w:pPr>
        <w:pStyle w:val="Textoindependiente"/>
        <w:spacing w:before="59" w:line="237" w:lineRule="auto"/>
        <w:jc w:val="both"/>
      </w:pPr>
    </w:p>
    <w:tbl>
      <w:tblPr>
        <w:tblStyle w:val="Tabla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197"/>
        <w:gridCol w:w="2791"/>
        <w:gridCol w:w="1417"/>
      </w:tblGrid>
      <w:tr w:rsidR="03C4DA94" w:rsidTr="03C4DA94" w14:paraId="1EEDA404">
        <w:trPr>
          <w:trHeight w:val="645"/>
        </w:trPr>
        <w:tc>
          <w:tcPr>
            <w:tcW w:w="4197" w:type="dxa"/>
            <w:tcBorders>
              <w:top w:val="single" w:sz="8"/>
              <w:left w:val="single" w:sz="8"/>
              <w:bottom w:val="nil"/>
              <w:right w:val="single" w:sz="8"/>
            </w:tcBorders>
            <w:shd w:val="clear" w:color="auto" w:fill="4F81BD" w:themeFill="accent1"/>
            <w:tcMar/>
            <w:vAlign w:val="center"/>
          </w:tcPr>
          <w:p w:rsidR="03C4DA94" w:rsidP="03C4DA94" w:rsidRDefault="03C4DA94" w14:paraId="14FBA741" w14:textId="36813D0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ÁREA</w:t>
            </w:r>
          </w:p>
        </w:tc>
        <w:tc>
          <w:tcPr>
            <w:tcW w:w="2791" w:type="dxa"/>
            <w:tcBorders>
              <w:top w:val="single" w:sz="8"/>
              <w:left w:val="single" w:sz="8"/>
              <w:bottom w:val="nil"/>
              <w:right w:val="single" w:sz="8"/>
            </w:tcBorders>
            <w:shd w:val="clear" w:color="auto" w:fill="4F81BD" w:themeFill="accent1"/>
            <w:tcMar/>
            <w:vAlign w:val="center"/>
          </w:tcPr>
          <w:p w:rsidR="03C4DA94" w:rsidP="03C4DA94" w:rsidRDefault="03C4DA94" w14:paraId="73D9DF01" w14:textId="427FCDE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ROL</w:t>
            </w:r>
          </w:p>
        </w:tc>
        <w:tc>
          <w:tcPr>
            <w:tcW w:w="1417" w:type="dxa"/>
            <w:tcBorders>
              <w:top w:val="single" w:sz="8"/>
              <w:left w:val="single" w:sz="8"/>
              <w:bottom w:val="nil"/>
              <w:right w:val="single" w:sz="8"/>
            </w:tcBorders>
            <w:shd w:val="clear" w:color="auto" w:fill="4F81BD" w:themeFill="accent1"/>
            <w:tcMar/>
            <w:vAlign w:val="center"/>
          </w:tcPr>
          <w:p w:rsidR="03C4DA94" w:rsidP="03C4DA94" w:rsidRDefault="03C4DA94" w14:paraId="61292563" w14:textId="025B5E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CANTIDAD</w:t>
            </w:r>
          </w:p>
        </w:tc>
      </w:tr>
      <w:tr w:rsidR="03C4DA94" w:rsidTr="03C4DA94" w14:paraId="27368F70">
        <w:trPr>
          <w:trHeight w:val="300"/>
        </w:trPr>
        <w:tc>
          <w:tcPr>
            <w:tcW w:w="4197" w:type="dxa"/>
            <w:vMerge w:val="restart"/>
            <w:tcBorders>
              <w:top w:val="single" w:sz="8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03C4DA94" w:rsidP="03C4DA94" w:rsidRDefault="03C4DA94" w14:paraId="059409A0" w14:textId="1338DF8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Dirección Ejecutiva</w:t>
            </w:r>
          </w:p>
        </w:tc>
        <w:tc>
          <w:tcPr>
            <w:tcW w:w="279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71747F2A" w14:textId="0EBAD54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Altamente Calificado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bottom"/>
          </w:tcPr>
          <w:p w:rsidR="03C4DA94" w:rsidP="03C4DA94" w:rsidRDefault="03C4DA94" w14:paraId="5EFD7597" w14:textId="54013A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4B5FD3E5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3D7DAEA"/>
        </w:tc>
        <w:tc>
          <w:tcPr>
            <w:tcW w:w="2791" w:type="dxa"/>
            <w:tcBorders>
              <w:top w:val="single" w:sz="8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6336A0C1" w14:textId="52D1828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3A229EF7" w14:textId="2A2AA5D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1737EDF7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8B88E08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238D92AC" w14:textId="6620237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7CF8603E" w14:textId="40DD0E5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</w:tr>
      <w:tr w:rsidR="03C4DA94" w:rsidTr="03C4DA94" w14:paraId="47BFC638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172EF42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769BD699" w14:textId="5E35534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5A0A55A6" w14:textId="779EE92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41EC0F23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32FBB3C9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67C8A87D" w14:textId="7091E08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5D7716C7" w14:textId="2F51D2E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2CC29A55">
        <w:trPr>
          <w:trHeight w:val="300"/>
        </w:trPr>
        <w:tc>
          <w:tcPr>
            <w:tcW w:w="4197" w:type="dxa"/>
            <w:vMerge w:val="restart"/>
            <w:tcBorders>
              <w:top w:val="nil" w:sz="8"/>
              <w:left w:val="single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03C4DA94" w:rsidP="03C4DA94" w:rsidRDefault="03C4DA94" w14:paraId="3FE61F26" w14:textId="4592923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Subdirección Jurídica</w:t>
            </w:r>
          </w:p>
        </w:tc>
        <w:tc>
          <w:tcPr>
            <w:tcW w:w="2791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793024EF" w14:textId="7B3B3E1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+ Maestría II</w:t>
            </w:r>
          </w:p>
        </w:tc>
        <w:tc>
          <w:tcPr>
            <w:tcW w:w="1417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4AFBE285" w14:textId="5744453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2B33F68C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1B8711D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3048D2AC" w14:textId="4726A0F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6BF1FB98" w14:textId="6521FCF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19DA1E3D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7677A34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51AFABB7" w14:textId="5C9235B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230D856E" w14:textId="68FA5E3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</w:tr>
      <w:tr w:rsidR="03C4DA94" w:rsidTr="03C4DA94" w14:paraId="545A26CD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FC8C777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5AA93E5C" w14:textId="24FD580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260FAA3A" w14:textId="11CD4A7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</w:tr>
      <w:tr w:rsidR="03C4DA94" w:rsidTr="03C4DA94" w14:paraId="3A00F5EF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4387AE2E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67058CD9" w14:textId="4647C49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6AECF556" w14:textId="79D4D74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9</w:t>
            </w:r>
          </w:p>
        </w:tc>
      </w:tr>
      <w:tr w:rsidR="03C4DA94" w:rsidTr="03C4DA94" w14:paraId="60BE061E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A87CD0C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1C6CA926" w14:textId="7226F2C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1127A48A" w14:textId="11E2428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3B057AC4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7A599EFC"/>
        </w:tc>
        <w:tc>
          <w:tcPr>
            <w:tcW w:w="2791" w:type="dxa"/>
            <w:tcBorders>
              <w:top w:val="single" w:sz="4"/>
              <w:left w:val="nil"/>
              <w:bottom w:val="single" w:sz="8"/>
              <w:right w:val="single" w:sz="4"/>
            </w:tcBorders>
            <w:tcMar/>
            <w:vAlign w:val="center"/>
          </w:tcPr>
          <w:p w:rsidR="03C4DA94" w:rsidP="03C4DA94" w:rsidRDefault="03C4DA94" w14:paraId="0E0EB58D" w14:textId="02CA1C7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8"/>
              <w:right w:val="single" w:sz="8"/>
            </w:tcBorders>
            <w:tcMar/>
            <w:vAlign w:val="center"/>
          </w:tcPr>
          <w:p w:rsidR="03C4DA94" w:rsidP="03C4DA94" w:rsidRDefault="03C4DA94" w14:paraId="09246FD4" w14:textId="2D6AD4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</w:t>
            </w:r>
          </w:p>
        </w:tc>
      </w:tr>
      <w:tr w:rsidR="03C4DA94" w:rsidTr="03C4DA94" w14:paraId="7EDC1B4A">
        <w:trPr>
          <w:trHeight w:val="300"/>
        </w:trPr>
        <w:tc>
          <w:tcPr>
            <w:tcW w:w="4197" w:type="dxa"/>
            <w:vMerge w:val="restart"/>
            <w:tcBorders>
              <w:top w:val="nil"/>
              <w:left w:val="single" w:sz="8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4656B7CF" w14:textId="1242CF9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Subdirección Financiera y Administrativa</w:t>
            </w:r>
          </w:p>
        </w:tc>
        <w:tc>
          <w:tcPr>
            <w:tcW w:w="2791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6B3B0D79" w14:textId="337D753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+ Maestría III</w:t>
            </w:r>
          </w:p>
        </w:tc>
        <w:tc>
          <w:tcPr>
            <w:tcW w:w="1417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7758A91B" w14:textId="230C05B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013DD08A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EFBD48F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7C66302F" w14:textId="15C54FC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+ Maestría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61A13860" w14:textId="7EC4CE6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42C01B7A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6F34735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5A406BB5" w14:textId="194D969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151E974A" w14:textId="71DBD69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1E0BB2BC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D26284B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3E98B508" w14:textId="027E065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5CA5B437" w14:textId="753D682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</w:tr>
      <w:tr w:rsidR="03C4DA94" w:rsidTr="03C4DA94" w14:paraId="2CA10EE1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3E33B31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40783C3F" w14:textId="71FAC14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35040861" w14:textId="2C2020C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</w:t>
            </w:r>
          </w:p>
        </w:tc>
      </w:tr>
      <w:tr w:rsidR="03C4DA94" w:rsidTr="03C4DA94" w14:paraId="04E6146D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6A35FC8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0D61AEB1" w14:textId="23AA7EC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0A2374EF" w14:textId="48533D1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7</w:t>
            </w:r>
          </w:p>
        </w:tc>
      </w:tr>
      <w:tr w:rsidR="03C4DA94" w:rsidTr="03C4DA94" w14:paraId="72D33FB5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3D582D3D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68305424" w14:textId="596C84E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5E7854D8" w14:textId="4B8D24B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2A1520B8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3E8F6D4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4EE15EFE" w14:textId="068421B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331225DD" w14:textId="25D6DD1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41ACCF33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94A5796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25FF6379" w14:textId="03BD490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3C7B9FA8" w14:textId="222B194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611A3E15">
        <w:trPr>
          <w:trHeight w:val="300"/>
        </w:trPr>
        <w:tc>
          <w:tcPr>
            <w:tcW w:w="4197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2315DB2"/>
        </w:tc>
        <w:tc>
          <w:tcPr>
            <w:tcW w:w="2791" w:type="dxa"/>
            <w:tcBorders>
              <w:top w:val="single" w:sz="4"/>
              <w:left w:val="nil"/>
              <w:bottom w:val="nil"/>
              <w:right w:val="single" w:sz="4"/>
            </w:tcBorders>
            <w:tcMar/>
            <w:vAlign w:val="center"/>
          </w:tcPr>
          <w:p w:rsidR="03C4DA94" w:rsidP="03C4DA94" w:rsidRDefault="03C4DA94" w14:paraId="2BDC3449" w14:textId="611E21A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Técnico o Tecnólogo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nil"/>
              <w:right w:val="single" w:sz="8"/>
            </w:tcBorders>
            <w:tcMar/>
            <w:vAlign w:val="center"/>
          </w:tcPr>
          <w:p w:rsidR="03C4DA94" w:rsidP="03C4DA94" w:rsidRDefault="03C4DA94" w14:paraId="601281CB" w14:textId="5D41207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</w:tr>
      <w:tr w:rsidR="03C4DA94" w:rsidTr="03C4DA94" w14:paraId="658B878A">
        <w:trPr>
          <w:trHeight w:val="300"/>
        </w:trPr>
        <w:tc>
          <w:tcPr>
            <w:tcW w:w="4197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03C4DA94" w:rsidP="03C4DA94" w:rsidRDefault="03C4DA94" w14:paraId="440FD55B" w14:textId="4B701B6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Subdirección Técnica</w:t>
            </w:r>
          </w:p>
        </w:tc>
        <w:tc>
          <w:tcPr>
            <w:tcW w:w="2791" w:type="dxa"/>
            <w:tcBorders>
              <w:top w:val="single" w:color="000000" w:themeColor="text1" w:sz="8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18BCFF8D" w14:textId="3E83704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+ Maestría III</w:t>
            </w:r>
          </w:p>
        </w:tc>
        <w:tc>
          <w:tcPr>
            <w:tcW w:w="1417" w:type="dxa"/>
            <w:tcBorders>
              <w:top w:val="single" w:color="000000" w:themeColor="text1" w:sz="8"/>
              <w:left w:val="single" w:sz="4"/>
              <w:bottom w:val="single" w:sz="4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60139156" w14:textId="58A5D5D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15F23A23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3CABECE3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41D8A5E8" w14:textId="388DA3C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07F0F831" w14:textId="3A3A19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7</w:t>
            </w:r>
          </w:p>
        </w:tc>
      </w:tr>
      <w:tr w:rsidR="03C4DA94" w:rsidTr="03C4DA94" w14:paraId="3BE8C197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1A213799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1C269C95" w14:textId="3FEDA58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5114A463" w14:textId="6D664E1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54523CF4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14226571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36E12498" w14:textId="2703264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61A2241C" w14:textId="679D13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15</w:t>
            </w:r>
          </w:p>
        </w:tc>
      </w:tr>
      <w:tr w:rsidR="03C4DA94" w:rsidTr="03C4DA94" w14:paraId="2F205381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51C34385"/>
        </w:tc>
        <w:tc>
          <w:tcPr>
            <w:tcW w:w="2791" w:type="dxa"/>
            <w:tcBorders>
              <w:top w:val="single" w:sz="4"/>
              <w:left w:val="nil"/>
              <w:bottom w:val="single" w:color="000000" w:themeColor="text1" w:sz="8"/>
              <w:right w:val="single" w:sz="4"/>
            </w:tcBorders>
            <w:tcMar/>
            <w:vAlign w:val="center"/>
          </w:tcPr>
          <w:p w:rsidR="03C4DA94" w:rsidP="03C4DA94" w:rsidRDefault="03C4DA94" w14:paraId="461CFE2F" w14:textId="21783C2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4D02ED4C" w14:textId="13F2C82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  <w:tr w:rsidR="03C4DA94" w:rsidTr="03C4DA94" w14:paraId="082AE7C7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5BE41A22"/>
        </w:tc>
        <w:tc>
          <w:tcPr>
            <w:tcW w:w="279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/>
            <w:vAlign w:val="bottom"/>
          </w:tcPr>
          <w:p w:rsidR="33875598" w:rsidP="03C4DA94" w:rsidRDefault="33875598" w14:paraId="6DB67049" w14:textId="6A95EBB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33875598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eastAsia="en-US" w:bidi="ar-SA"/>
              </w:rPr>
              <w:t>Profesional</w:t>
            </w:r>
            <w:r w:rsidRPr="03C4DA94" w:rsidR="03C4DA94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eastAsia="en-US" w:bidi="ar-SA"/>
              </w:rPr>
              <w:t xml:space="preserve"> I</w:t>
            </w:r>
          </w:p>
        </w:tc>
        <w:tc>
          <w:tcPr>
            <w:tcW w:w="1417" w:type="dxa"/>
            <w:tcBorders>
              <w:top w:val="single" w:color="000000" w:themeColor="text1" w:sz="8"/>
              <w:left w:val="single" w:sz="4"/>
              <w:bottom w:val="nil"/>
              <w:right w:val="single" w:color="000000" w:themeColor="text1" w:sz="8"/>
            </w:tcBorders>
            <w:tcMar/>
            <w:vAlign w:val="center"/>
          </w:tcPr>
          <w:p w:rsidR="03C4DA94" w:rsidP="03C4DA94" w:rsidRDefault="03C4DA94" w14:paraId="7661A8F5" w14:textId="2EA9676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29F98868">
        <w:trPr>
          <w:trHeight w:val="300"/>
        </w:trPr>
        <w:tc>
          <w:tcPr>
            <w:tcW w:w="4197" w:type="dxa"/>
            <w:vMerge w:val="restart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sz="4"/>
            </w:tcBorders>
            <w:tcMar/>
            <w:vAlign w:val="center"/>
          </w:tcPr>
          <w:p w:rsidR="03C4DA94" w:rsidP="03C4DA94" w:rsidRDefault="03C4DA94" w14:paraId="27BE1804" w14:textId="5E5F5E6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Relacionamiento Estratégico y Comunicaciones</w:t>
            </w:r>
            <w:r>
              <w:br/>
            </w: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CREC</w:t>
            </w:r>
          </w:p>
        </w:tc>
        <w:tc>
          <w:tcPr>
            <w:tcW w:w="2791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266C72ED" w14:textId="65C8D6F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V</w:t>
            </w:r>
          </w:p>
        </w:tc>
        <w:tc>
          <w:tcPr>
            <w:tcW w:w="1417" w:type="dxa"/>
            <w:tcBorders>
              <w:top w:val="single" w:sz="8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1EBD0D12" w14:textId="68A86E8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0C58035B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6F1B6BC6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5E835DEC" w14:textId="055EDD4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2B7445FD" w14:textId="261FA7D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</w:t>
            </w:r>
          </w:p>
        </w:tc>
      </w:tr>
      <w:tr w:rsidR="03C4DA94" w:rsidTr="03C4DA94" w14:paraId="2D716C12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66211CDC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47502689" w14:textId="1B78EC3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Especializado 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6CDA5E38" w14:textId="291247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</w:tr>
      <w:tr w:rsidR="03C4DA94" w:rsidTr="03C4DA94" w14:paraId="53EB0EE5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val="single" w:sz="0"/>
              <w:right w:val="single" w:sz="0"/>
            </w:tcBorders>
            <w:tcMar/>
            <w:vAlign w:val="center"/>
          </w:tcPr>
          <w:p w14:paraId="4FD1A346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3F5803E8" w14:textId="26F0766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Profesional IV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786E9711" w14:textId="23B1178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</w:tr>
      <w:tr w:rsidR="03C4DA94" w:rsidTr="03C4DA94" w14:paraId="1F2633C4">
        <w:trPr>
          <w:trHeight w:val="300"/>
        </w:trPr>
        <w:tc>
          <w:tcPr>
            <w:tcW w:w="4197" w:type="dxa"/>
            <w:vMerge/>
            <w:tcBorders>
              <w:top w:sz="0"/>
              <w:left w:val="single" w:color="000000" w:themeColor="text1" w:sz="0"/>
              <w:bottom w:sz="0"/>
              <w:right w:val="single" w:sz="0"/>
            </w:tcBorders>
            <w:tcMar/>
            <w:vAlign w:val="center"/>
          </w:tcPr>
          <w:p w14:paraId="591518F6"/>
        </w:tc>
        <w:tc>
          <w:tcPr>
            <w:tcW w:w="2791" w:type="dxa"/>
            <w:tcBorders>
              <w:top w:val="single" w:sz="4"/>
              <w:left w:val="nil"/>
              <w:bottom w:val="single" w:sz="4"/>
              <w:right w:val="single" w:sz="4"/>
            </w:tcBorders>
            <w:tcMar/>
            <w:vAlign w:val="center"/>
          </w:tcPr>
          <w:p w:rsidR="03C4DA94" w:rsidP="03C4DA94" w:rsidRDefault="03C4DA94" w14:paraId="7A744EBA" w14:textId="3444568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Técnico o Tecnólogo II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8"/>
            </w:tcBorders>
            <w:tcMar/>
            <w:vAlign w:val="center"/>
          </w:tcPr>
          <w:p w:rsidR="03C4DA94" w:rsidP="03C4DA94" w:rsidRDefault="03C4DA94" w14:paraId="0F097D11" w14:textId="10D0D3F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3C4DA94" w:rsidR="03C4D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</w:tr>
    </w:tbl>
    <w:p w:rsidR="00BA2149" w:rsidP="03C4DA94" w:rsidRDefault="00BA2149" w14:paraId="0A769288" w14:textId="158FF5CC">
      <w:pPr>
        <w:pStyle w:val="Textoindependiente"/>
        <w:bidi w:val="0"/>
        <w:spacing w:before="59" w:line="237" w:lineRule="auto"/>
      </w:pPr>
    </w:p>
    <w:p w:rsidR="007648A4" w:rsidP="000F3F15" w:rsidRDefault="006741A6" w14:paraId="79506D72" w14:textId="6E7F7C81">
      <w:pPr>
        <w:pStyle w:val="Textoindependiente"/>
        <w:spacing w:before="59" w:line="237" w:lineRule="auto"/>
        <w:jc w:val="both"/>
      </w:pPr>
      <w:r w:rsidR="006741A6">
        <w:rPr/>
        <w:t xml:space="preserve">El prestador del servicio deberá tener cobertura para la prestación del servicio </w:t>
      </w:r>
      <w:r w:rsidR="5FB124C3">
        <w:rPr/>
        <w:t>principalmente</w:t>
      </w:r>
      <w:r w:rsidR="00BA2149">
        <w:rPr/>
        <w:t xml:space="preserve"> en la </w:t>
      </w:r>
      <w:r w:rsidR="006741A6">
        <w:rPr/>
        <w:t>ciudad</w:t>
      </w:r>
      <w:r w:rsidR="00BA2149">
        <w:rPr/>
        <w:t xml:space="preserve"> </w:t>
      </w:r>
      <w:r w:rsidR="006741A6">
        <w:rPr/>
        <w:t>de Bogotá,</w:t>
      </w:r>
      <w:r w:rsidR="00BA2149">
        <w:rPr/>
        <w:t xml:space="preserve"> sin </w:t>
      </w:r>
      <w:r w:rsidR="4DF4FB08">
        <w:rPr/>
        <w:t>embargo,</w:t>
      </w:r>
      <w:r w:rsidR="602D746B">
        <w:rPr/>
        <w:t xml:space="preserve"> </w:t>
      </w:r>
      <w:r w:rsidR="00BA2149">
        <w:rPr/>
        <w:t>FENOGE</w:t>
      </w:r>
      <w:r w:rsidR="00BA2149">
        <w:rPr/>
        <w:t xml:space="preserve"> podrá realizar contrataciones </w:t>
      </w:r>
      <w:r w:rsidR="006741A6">
        <w:rPr/>
        <w:t>a</w:t>
      </w:r>
      <w:r w:rsidR="006741A6">
        <w:rPr>
          <w:spacing w:val="-3"/>
        </w:rPr>
        <w:t xml:space="preserve"> </w:t>
      </w:r>
      <w:r w:rsidR="006741A6">
        <w:rPr/>
        <w:t>nivel nacional.</w:t>
      </w:r>
    </w:p>
    <w:p w:rsidR="007648A4" w:rsidP="000F3F15" w:rsidRDefault="007648A4" w14:paraId="1D83B91C" w14:textId="77777777">
      <w:pPr>
        <w:pStyle w:val="Textoindependiente"/>
        <w:spacing w:before="2"/>
      </w:pPr>
    </w:p>
    <w:p w:rsidR="007648A4" w:rsidP="00AC5915" w:rsidRDefault="006741A6" w14:paraId="4364CE35" w14:textId="1EAC3260">
      <w:pPr>
        <w:pStyle w:val="Textoindependiente"/>
        <w:spacing w:line="278" w:lineRule="auto"/>
        <w:jc w:val="both"/>
      </w:pPr>
      <w:r w:rsidR="006741A6">
        <w:rPr/>
        <w:t xml:space="preserve">Los requisitos mínimos de formación y experiencia para los trabajadores </w:t>
      </w:r>
      <w:r w:rsidR="385FC744">
        <w:rPr/>
        <w:t xml:space="preserve">del Equipo Ejecutor </w:t>
      </w:r>
      <w:r w:rsidR="006741A6">
        <w:rPr/>
        <w:t>requeridos son</w:t>
      </w:r>
      <w:r w:rsidR="006741A6">
        <w:rPr>
          <w:spacing w:val="-47"/>
        </w:rPr>
        <w:t xml:space="preserve"> </w:t>
      </w:r>
      <w:r w:rsidR="006741A6">
        <w:rPr/>
        <w:t>los</w:t>
      </w:r>
      <w:r w:rsidR="006741A6">
        <w:rPr>
          <w:spacing w:val="-3"/>
        </w:rPr>
        <w:t xml:space="preserve"> </w:t>
      </w:r>
      <w:r w:rsidR="006741A6">
        <w:rPr/>
        <w:t>siguientes:</w:t>
      </w:r>
    </w:p>
    <w:p w:rsidR="00E6683B" w:rsidP="00AC5915" w:rsidRDefault="00E6683B" w14:paraId="0B039B5D" w14:textId="77777777">
      <w:pPr>
        <w:pStyle w:val="Textoindependiente"/>
        <w:spacing w:line="278" w:lineRule="auto"/>
        <w:jc w:val="both"/>
      </w:pPr>
    </w:p>
    <w:tbl>
      <w:tblPr>
        <w:tblW w:w="86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1984"/>
        <w:gridCol w:w="1985"/>
        <w:gridCol w:w="2126"/>
      </w:tblGrid>
      <w:tr w:rsidRPr="00D732DF" w:rsidR="00D732DF" w:rsidTr="00BB7FCF" w14:paraId="45553637" w14:textId="77777777">
        <w:trPr>
          <w:trHeight w:val="20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548DD4" w:themeFill="text2" w:themeFillTint="99"/>
            <w:vAlign w:val="center"/>
            <w:hideMark/>
          </w:tcPr>
          <w:p w:rsidRPr="00D732DF" w:rsidR="00D732DF" w:rsidP="00D732DF" w:rsidRDefault="00D732DF" w14:paraId="3FB882C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CATEGORÍA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548DD4" w:themeFill="text2" w:themeFillTint="99"/>
            <w:vAlign w:val="center"/>
            <w:hideMark/>
          </w:tcPr>
          <w:p w:rsidRPr="00D732DF" w:rsidR="00D732DF" w:rsidP="00D732DF" w:rsidRDefault="00D732DF" w14:paraId="247DC6D0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NIVEL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548DD4" w:themeFill="text2" w:themeFillTint="99"/>
            <w:vAlign w:val="center"/>
            <w:hideMark/>
          </w:tcPr>
          <w:p w:rsidRPr="00D732DF" w:rsidR="00D732DF" w:rsidP="00D732DF" w:rsidRDefault="00D732DF" w14:paraId="0840EE1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IDONEIDAD ACADÉMICA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548DD4" w:themeFill="text2" w:themeFillTint="99"/>
            <w:vAlign w:val="center"/>
            <w:hideMark/>
          </w:tcPr>
          <w:p w:rsidRPr="00D732DF" w:rsidR="00D732DF" w:rsidP="00D732DF" w:rsidRDefault="00D732DF" w14:paraId="3DFA714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EXPERIENCIA MÍNIMA REQUERIDA (MESES)</w:t>
            </w: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br/>
            </w: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GENERAL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548DD4" w:themeFill="text2" w:themeFillTint="99"/>
            <w:vAlign w:val="center"/>
            <w:hideMark/>
          </w:tcPr>
          <w:p w:rsidRPr="00D732DF" w:rsidR="00D732DF" w:rsidP="00D732DF" w:rsidRDefault="00D732DF" w14:paraId="4BD8558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EXPERIENCIA MÍNIMA REQUERIDA (MESES)</w:t>
            </w: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br/>
            </w:r>
            <w:r w:rsidRPr="00D732DF">
              <w:rPr>
                <w:rFonts w:eastAsia="Times New Roman"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  <w:t>ESPECÍFICA</w:t>
            </w:r>
          </w:p>
        </w:tc>
      </w:tr>
      <w:tr w:rsidRPr="00D732DF" w:rsidR="00D732DF" w:rsidTr="00BB7FCF" w14:paraId="495DF07E" w14:textId="77777777">
        <w:trPr>
          <w:trHeight w:val="20"/>
          <w:jc w:val="center"/>
        </w:trPr>
        <w:tc>
          <w:tcPr>
            <w:tcW w:w="1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710DBB96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ASISTENCIAL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6E26101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25B0326A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Bachiller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738AD82F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Hasta 12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30946E73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N/A </w:t>
            </w:r>
          </w:p>
        </w:tc>
      </w:tr>
      <w:tr w:rsidRPr="00D732DF" w:rsidR="00D732DF" w:rsidTr="00BB7FCF" w14:paraId="2530D2C4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3DFECE3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308F958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1984" w:type="dxa"/>
            <w:vMerge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F677C4A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017D11E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Hasta 18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7CBE2225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N/A</w:t>
            </w:r>
          </w:p>
        </w:tc>
      </w:tr>
      <w:tr w:rsidRPr="00D732DF" w:rsidR="00D732DF" w:rsidTr="00BB7FCF" w14:paraId="72E1A157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5D125D47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24914FDA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III</w:t>
            </w:r>
          </w:p>
        </w:tc>
        <w:tc>
          <w:tcPr>
            <w:tcW w:w="1984" w:type="dxa"/>
            <w:vMerge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75B1169D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25BD7C9F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36 en adelante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7162B5B4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N/A</w:t>
            </w:r>
          </w:p>
        </w:tc>
      </w:tr>
      <w:tr w:rsidRPr="00D732DF" w:rsidR="00D732DF" w:rsidTr="00BB7FCF" w14:paraId="6D8E2A37" w14:textId="77777777">
        <w:trPr>
          <w:trHeight w:val="20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54F7769F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TÉCNICA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48EA0E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5EBEBFE3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Técnico o Tecnólogo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56D453BC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Hasta 12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2A9D3F3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6</w:t>
            </w:r>
          </w:p>
        </w:tc>
      </w:tr>
      <w:tr w:rsidRPr="00D732DF" w:rsidR="00D732DF" w:rsidTr="00BB7FCF" w14:paraId="7BB723EA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1F68402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932F64C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631FBCF1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53A059A5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24 en adelante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499BDE97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12 en adelante</w:t>
            </w:r>
          </w:p>
        </w:tc>
      </w:tr>
      <w:tr w:rsidRPr="00D732DF" w:rsidR="00D732DF" w:rsidTr="00BB7FCF" w14:paraId="12DCF7CB" w14:textId="77777777">
        <w:trPr>
          <w:trHeight w:val="20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BE9B8C7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PROFESIONAL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10626C0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2AD647A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Profesional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798834C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Sin Experiencia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795D7EF8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N/A</w:t>
            </w:r>
          </w:p>
        </w:tc>
      </w:tr>
      <w:tr w:rsidRPr="00D732DF" w:rsidR="00D732DF" w:rsidTr="00BB7FCF" w14:paraId="4AA19205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421AD86C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AED917C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26F30B41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550381D9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0299356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12</w:t>
            </w:r>
          </w:p>
        </w:tc>
      </w:tr>
      <w:tr w:rsidRPr="00D732DF" w:rsidR="00D732DF" w:rsidTr="00BB7FCF" w14:paraId="0DA9AF42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36BA41C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43838BEE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289C076C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04D58B89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36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0F56BD52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18</w:t>
            </w:r>
          </w:p>
        </w:tc>
      </w:tr>
      <w:tr w:rsidRPr="00D732DF" w:rsidR="00D732DF" w:rsidTr="00BB7FCF" w14:paraId="1B899793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41B540DB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185EF24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IV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6A343342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F9F5C7E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48 en adelante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4FAC2EB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24 en adelante</w:t>
            </w:r>
          </w:p>
        </w:tc>
      </w:tr>
      <w:tr w:rsidRPr="00D732DF" w:rsidR="00D732DF" w:rsidTr="00BB7FCF" w14:paraId="47C38C4A" w14:textId="77777777">
        <w:trPr>
          <w:trHeight w:val="20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8889B80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ESPECIALIZADA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7BC240B5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66395D55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Profesional Especializado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41BE7034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36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41E34B10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18</w:t>
            </w:r>
          </w:p>
        </w:tc>
      </w:tr>
      <w:tr w:rsidRPr="00D732DF" w:rsidR="00D732DF" w:rsidTr="00BB7FCF" w14:paraId="6655B2AA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3E9C6CE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2A7C9119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7D731C5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59D0331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48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53906A95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24</w:t>
            </w:r>
          </w:p>
        </w:tc>
      </w:tr>
      <w:tr w:rsidRPr="00D732DF" w:rsidR="00D732DF" w:rsidTr="00BB7FCF" w14:paraId="4327AB2D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0B40A1D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5F4B2A9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6776B2BE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4FB414F4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60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4A94A26A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30</w:t>
            </w:r>
          </w:p>
        </w:tc>
      </w:tr>
      <w:tr w:rsidRPr="00D732DF" w:rsidR="00D732DF" w:rsidTr="00BB7FCF" w14:paraId="722B85A8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63DEC20D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73C74B5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IV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FA2CBB5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36DBD1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03FBE923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36</w:t>
            </w:r>
          </w:p>
        </w:tc>
      </w:tr>
      <w:tr w:rsidRPr="00D732DF" w:rsidR="00D732DF" w:rsidTr="00BB7FCF" w14:paraId="5469F7E3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AB362BD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EDFA4EF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V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4C7281D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675A985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84 en adelante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1993C143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42 en adelante</w:t>
            </w:r>
          </w:p>
        </w:tc>
      </w:tr>
      <w:tr w:rsidRPr="00D732DF" w:rsidR="00D732DF" w:rsidTr="00BB7FCF" w14:paraId="66CADD97" w14:textId="77777777">
        <w:trPr>
          <w:trHeight w:val="20"/>
          <w:jc w:val="center"/>
        </w:trPr>
        <w:tc>
          <w:tcPr>
            <w:tcW w:w="18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057A36C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EXPERTO ALTAMENTE CALIFICADO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3D25258D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551E585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Profesional + Maestría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083083E3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96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4840535C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48</w:t>
            </w:r>
          </w:p>
        </w:tc>
      </w:tr>
      <w:tr w:rsidRPr="00D732DF" w:rsidR="00D732DF" w:rsidTr="00BB7FCF" w14:paraId="7DB2C082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0FA3DCA6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C548A46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72495B38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033D719A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108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673BD6F7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54</w:t>
            </w:r>
          </w:p>
        </w:tc>
      </w:tr>
      <w:tr w:rsidRPr="00D732DF" w:rsidR="00D732DF" w:rsidTr="00BB7FCF" w14:paraId="2261B08A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4D9038F5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30E5E10D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III</w:t>
            </w:r>
          </w:p>
        </w:tc>
        <w:tc>
          <w:tcPr>
            <w:tcW w:w="198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7DF78596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1BCCD1D7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Mínimo 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1B9AF2CF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Mínimo 60</w:t>
            </w:r>
          </w:p>
        </w:tc>
      </w:tr>
      <w:tr w:rsidRPr="00D732DF" w:rsidR="00D732DF" w:rsidTr="00BB7FCF" w14:paraId="2D6857B7" w14:textId="77777777">
        <w:trPr>
          <w:trHeight w:val="20"/>
          <w:jc w:val="center"/>
        </w:trPr>
        <w:tc>
          <w:tcPr>
            <w:tcW w:w="183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D732DF" w:rsidR="00D732DF" w:rsidP="00D732DF" w:rsidRDefault="00D732DF" w14:paraId="18BE6099" w14:textId="77777777">
            <w:pPr>
              <w:widowControl/>
              <w:autoSpaceDE/>
              <w:autoSpaceDN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5A8C857A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hideMark/>
          </w:tcPr>
          <w:p w:rsidRPr="00D732DF" w:rsidR="00D732DF" w:rsidP="00D732DF" w:rsidRDefault="00D732DF" w14:paraId="5BE9867D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Profesional + Doctorado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D732DF" w:rsidR="00D732DF" w:rsidP="00D732DF" w:rsidRDefault="00D732DF" w14:paraId="28D95C34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 132 en adelante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  <w:hideMark/>
          </w:tcPr>
          <w:p w:rsidRPr="00D732DF" w:rsidR="00D732DF" w:rsidP="00D732DF" w:rsidRDefault="00D732DF" w14:paraId="35B2F4DB" w14:textId="77777777">
            <w:pPr>
              <w:widowControl/>
              <w:autoSpaceDE/>
              <w:autoSpaceDN/>
              <w:jc w:val="center"/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732DF">
              <w:rPr>
                <w:rFonts w:eastAsia="Times New Roman" w:asciiTheme="minorHAnsi" w:hAnsiTheme="minorHAnsi" w:cstheme="minorHAnsi"/>
                <w:color w:val="000000"/>
                <w:sz w:val="18"/>
                <w:szCs w:val="18"/>
                <w:lang w:val="es-CO" w:eastAsia="es-CO"/>
              </w:rPr>
              <w:t>66 en adelante</w:t>
            </w:r>
          </w:p>
        </w:tc>
      </w:tr>
    </w:tbl>
    <w:p w:rsidRPr="00AC5915" w:rsidR="00D732DF" w:rsidP="00AC5915" w:rsidRDefault="00D732DF" w14:paraId="5A4538BA" w14:textId="77777777">
      <w:pPr>
        <w:pStyle w:val="Textoindependiente"/>
        <w:spacing w:line="278" w:lineRule="auto"/>
        <w:jc w:val="both"/>
      </w:pPr>
    </w:p>
    <w:p w:rsidR="007648A4" w:rsidP="000F3F15" w:rsidRDefault="006741A6" w14:paraId="4C9C4B5A" w14:textId="77777777">
      <w:pPr>
        <w:pStyle w:val="Ttulo1"/>
        <w:numPr>
          <w:ilvl w:val="1"/>
          <w:numId w:val="5"/>
        </w:numPr>
        <w:tabs>
          <w:tab w:val="left" w:pos="1004"/>
        </w:tabs>
        <w:spacing w:before="7"/>
        <w:ind w:left="361"/>
      </w:pPr>
      <w: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</w:p>
    <w:p w:rsidR="007648A4" w:rsidP="041309BF" w:rsidRDefault="007648A4" w14:paraId="37C12C56" w14:textId="7B1BBA76">
      <w:pPr>
        <w:pStyle w:val="Textoindependiente"/>
        <w:tabs>
          <w:tab w:val="left" w:pos="1004"/>
        </w:tabs>
        <w:spacing w:before="6"/>
        <w:rPr>
          <w:b w:val="1"/>
          <w:bCs w:val="1"/>
        </w:rPr>
      </w:pPr>
    </w:p>
    <w:p w:rsidR="007648A4" w:rsidP="000F3F15" w:rsidRDefault="006741A6" w14:textId="54D732FA" w14:paraId="7A6ED107">
      <w:pPr>
        <w:pStyle w:val="Prrafodelista"/>
        <w:numPr>
          <w:ilvl w:val="0"/>
          <w:numId w:val="4"/>
        </w:numPr>
        <w:tabs>
          <w:tab w:val="left" w:pos="1004"/>
          <w:tab w:val="left" w:pos="1081"/>
        </w:tabs>
        <w:spacing w:before="1" w:line="235" w:lineRule="auto"/>
        <w:ind w:left="438"/>
        <w:rPr/>
      </w:pPr>
      <w:r w:rsidR="006741A6">
        <w:rPr/>
        <w:t>Contar con una plataforma virtual en la que se permita cargar y aplicar pruebas de</w:t>
      </w:r>
      <w:r w:rsidR="000F3F15">
        <w:rPr/>
        <w:t xml:space="preserve"> </w:t>
      </w:r>
      <w:r w:rsidR="006741A6">
        <w:rPr/>
        <w:t xml:space="preserve">conocimiento definidas por la entidad para cada nivel de </w:t>
      </w:r>
      <w:r w:rsidR="006064D0">
        <w:rPr/>
        <w:t>roles</w:t>
      </w:r>
      <w:r w:rsidR="006741A6">
        <w:rPr/>
        <w:t xml:space="preserve"> como parte del</w:t>
      </w:r>
      <w:r w:rsidR="006741A6">
        <w:rPr>
          <w:spacing w:val="1"/>
        </w:rPr>
        <w:t xml:space="preserve"> </w:t>
      </w:r>
      <w:r w:rsidR="006741A6">
        <w:rPr/>
        <w:t>proceso</w:t>
      </w:r>
      <w:r w:rsidR="006741A6">
        <w:rPr>
          <w:spacing w:val="-4"/>
        </w:rPr>
        <w:t xml:space="preserve"> </w:t>
      </w:r>
      <w:r w:rsidR="006741A6">
        <w:rPr/>
        <w:t>de</w:t>
      </w:r>
      <w:r w:rsidR="006741A6">
        <w:rPr>
          <w:spacing w:val="-2"/>
        </w:rPr>
        <w:t xml:space="preserve"> </w:t>
      </w:r>
      <w:r w:rsidR="006741A6">
        <w:rPr/>
        <w:t>selección</w:t>
      </w:r>
      <w:r w:rsidR="006741A6">
        <w:rPr>
          <w:spacing w:val="-3"/>
        </w:rPr>
        <w:t xml:space="preserve"> </w:t>
      </w:r>
      <w:r w:rsidR="006741A6">
        <w:rPr/>
        <w:t>del</w:t>
      </w:r>
      <w:r w:rsidR="006741A6">
        <w:rPr>
          <w:spacing w:val="-4"/>
        </w:rPr>
        <w:t xml:space="preserve"> </w:t>
      </w:r>
      <w:r w:rsidR="006741A6">
        <w:rPr/>
        <w:t>personal, esta</w:t>
      </w:r>
      <w:r w:rsidR="006741A6">
        <w:rPr>
          <w:spacing w:val="-2"/>
        </w:rPr>
        <w:t xml:space="preserve"> </w:t>
      </w:r>
      <w:r w:rsidR="006741A6">
        <w:rPr/>
        <w:t>plataforma</w:t>
      </w:r>
      <w:r w:rsidR="006741A6">
        <w:rPr>
          <w:spacing w:val="-2"/>
        </w:rPr>
        <w:t xml:space="preserve"> </w:t>
      </w:r>
      <w:r w:rsidR="006741A6">
        <w:rPr/>
        <w:t>debe</w:t>
      </w:r>
      <w:r w:rsidR="006741A6">
        <w:rPr>
          <w:spacing w:val="-2"/>
        </w:rPr>
        <w:t xml:space="preserve"> </w:t>
      </w:r>
      <w:r w:rsidR="006741A6">
        <w:rPr/>
        <w:t>ser</w:t>
      </w:r>
      <w:r w:rsidR="006741A6">
        <w:rPr>
          <w:spacing w:val="-2"/>
        </w:rPr>
        <w:t xml:space="preserve"> </w:t>
      </w:r>
      <w:r w:rsidR="006741A6">
        <w:rPr/>
        <w:t>asumida</w:t>
      </w:r>
      <w:r w:rsidR="006741A6">
        <w:rPr>
          <w:spacing w:val="-2"/>
        </w:rPr>
        <w:t xml:space="preserve"> </w:t>
      </w:r>
      <w:r w:rsidR="006741A6">
        <w:rPr/>
        <w:t>por</w:t>
      </w:r>
      <w:r w:rsidR="006741A6">
        <w:rPr>
          <w:spacing w:val="-2"/>
        </w:rPr>
        <w:t xml:space="preserve"> </w:t>
      </w:r>
      <w:r w:rsidR="006741A6">
        <w:rPr/>
        <w:t>la</w:t>
      </w:r>
      <w:r w:rsidR="006741A6">
        <w:rPr>
          <w:spacing w:val="-2"/>
        </w:rPr>
        <w:t xml:space="preserve"> </w:t>
      </w:r>
      <w:r w:rsidR="00BB7FCF">
        <w:rPr/>
        <w:t>E</w:t>
      </w:r>
      <w:r w:rsidR="006064D0">
        <w:rPr/>
        <w:t xml:space="preserve">mpresa de </w:t>
      </w:r>
      <w:r w:rsidR="00BB7FCF">
        <w:rPr/>
        <w:t>S</w:t>
      </w:r>
      <w:r w:rsidR="006064D0">
        <w:rPr/>
        <w:t>ervicios</w:t>
      </w:r>
      <w:r w:rsidR="006845F4">
        <w:rPr/>
        <w:t xml:space="preserve"> de </w:t>
      </w:r>
      <w:r w:rsidRPr="006845F4" w:rsidR="006845F4">
        <w:rPr/>
        <w:t>outsourcing</w:t>
      </w:r>
      <w:r w:rsidR="006845F4">
        <w:rPr/>
        <w:t>.</w:t>
      </w:r>
    </w:p>
    <w:p w:rsidR="007648A4" w:rsidP="000F3F15" w:rsidRDefault="006741A6" w14:paraId="6275477F" w14:textId="5F4905EE">
      <w:pPr>
        <w:pStyle w:val="Prrafodelista"/>
        <w:numPr>
          <w:ilvl w:val="0"/>
          <w:numId w:val="4"/>
        </w:numPr>
        <w:tabs>
          <w:tab w:val="left" w:pos="1004"/>
          <w:tab w:val="left" w:pos="1081"/>
        </w:tabs>
        <w:spacing w:line="259" w:lineRule="auto"/>
        <w:ind w:left="438"/>
        <w:rPr/>
      </w:pPr>
      <w:r w:rsidR="006741A6">
        <w:rPr/>
        <w:t>Contar con</w:t>
      </w:r>
      <w:r w:rsidR="006741A6">
        <w:rPr>
          <w:spacing w:val="1"/>
        </w:rPr>
        <w:t xml:space="preserve"> </w:t>
      </w:r>
      <w:r w:rsidR="006741A6">
        <w:rPr/>
        <w:t>un</w:t>
      </w:r>
      <w:r w:rsidR="006741A6">
        <w:rPr>
          <w:spacing w:val="1"/>
        </w:rPr>
        <w:t xml:space="preserve"> </w:t>
      </w:r>
      <w:r w:rsidR="006741A6">
        <w:rPr/>
        <w:t>software para</w:t>
      </w:r>
      <w:r w:rsidR="006741A6">
        <w:rPr>
          <w:spacing w:val="1"/>
        </w:rPr>
        <w:t xml:space="preserve"> </w:t>
      </w:r>
      <w:r w:rsidR="006064D0">
        <w:rPr>
          <w:spacing w:val="1"/>
        </w:rPr>
        <w:t xml:space="preserve">la </w:t>
      </w:r>
      <w:r w:rsidR="006741A6">
        <w:rPr/>
        <w:t>administración de nómina y liquidación de prestaciones</w:t>
      </w:r>
      <w:r w:rsidR="006741A6">
        <w:rPr>
          <w:spacing w:val="1"/>
        </w:rPr>
        <w:t xml:space="preserve"> </w:t>
      </w:r>
      <w:r w:rsidR="006741A6">
        <w:rPr/>
        <w:t xml:space="preserve">sociales para más de </w:t>
      </w:r>
      <w:r w:rsidR="7BE291D0">
        <w:rPr/>
        <w:t xml:space="preserve">1</w:t>
      </w:r>
      <w:r w:rsidR="006741A6">
        <w:rPr/>
        <w:t>00 empleados, parametrizado conforme a la normatividad laboral</w:t>
      </w:r>
      <w:r w:rsidR="006741A6">
        <w:rPr>
          <w:spacing w:val="1"/>
        </w:rPr>
        <w:t xml:space="preserve"> </w:t>
      </w:r>
      <w:r w:rsidR="006741A6">
        <w:rPr/>
        <w:t>vigente y a los requerimientos de Fiduprevisora S.A.</w:t>
      </w:r>
      <w:r w:rsidR="1FD82693">
        <w:rPr/>
        <w:t>,</w:t>
      </w:r>
      <w:r w:rsidR="006741A6">
        <w:rPr/>
        <w:t xml:space="preserve"> para la presentación de novedades e</w:t>
      </w:r>
      <w:r w:rsidR="006741A6">
        <w:rPr>
          <w:spacing w:val="1"/>
        </w:rPr>
        <w:t xml:space="preserve"> </w:t>
      </w:r>
      <w:r w:rsidR="006741A6">
        <w:rPr/>
        <w:t>informes. Garantizar el acceso permanente electrónico a los usuarios designados por el</w:t>
      </w:r>
      <w:r w:rsidR="006741A6">
        <w:rPr>
          <w:spacing w:val="1"/>
        </w:rPr>
        <w:t xml:space="preserve"> </w:t>
      </w:r>
      <w:r w:rsidR="006741A6">
        <w:rPr/>
        <w:t>supervisor</w:t>
      </w:r>
      <w:r w:rsidR="006741A6">
        <w:rPr>
          <w:spacing w:val="-3"/>
        </w:rPr>
        <w:t xml:space="preserve"> </w:t>
      </w:r>
      <w:r w:rsidR="006741A6">
        <w:rPr/>
        <w:t>del contrato.</w:t>
      </w:r>
    </w:p>
    <w:p w:rsidR="14F7C65E" w:rsidP="32D24C0F" w:rsidRDefault="14F7C65E" w14:paraId="3A5476F9" w14:textId="39139856">
      <w:pPr>
        <w:pStyle w:val="Prrafodelista"/>
        <w:numPr>
          <w:ilvl w:val="0"/>
          <w:numId w:val="4"/>
        </w:numPr>
        <w:tabs>
          <w:tab w:val="left" w:leader="none" w:pos="1004"/>
          <w:tab w:val="left" w:leader="none" w:pos="1081"/>
        </w:tabs>
        <w:spacing w:line="259" w:lineRule="auto"/>
        <w:ind w:left="438"/>
        <w:rPr/>
      </w:pPr>
      <w:r w:rsidR="14F7C65E">
        <w:rPr/>
        <w:t xml:space="preserve">El componente de los servicios de outsourcing para el proceso de nómina (gestión de nómina y procesamiento de pagos) comprenden, la liquidación, pago de los salarios beneficios, seguridad social y terceros de los trabajadores y aprendices con contrato laboral directo de la compañía, atendiendo como mínimo las siguientes actividades: </w:t>
      </w:r>
    </w:p>
    <w:p w:rsidR="32D24C0F" w:rsidP="32D24C0F" w:rsidRDefault="32D24C0F" w14:paraId="298F3F45" w14:textId="47A4C032">
      <w:pPr>
        <w:pStyle w:val="Prrafodelista"/>
        <w:tabs>
          <w:tab w:val="left" w:leader="none" w:pos="1004"/>
          <w:tab w:val="left" w:leader="none" w:pos="1081"/>
        </w:tabs>
        <w:spacing w:line="259" w:lineRule="auto"/>
        <w:ind w:left="438"/>
      </w:pPr>
    </w:p>
    <w:p w:rsidR="14F7C65E" w:rsidP="73800714" w:rsidRDefault="14F7C65E" w14:paraId="72F99EF8" w14:textId="6C81958A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Administración, Liquidación y pago de Nómina del Contratante</w:t>
      </w:r>
      <w:r w:rsidR="591FFD58">
        <w:rPr/>
        <w:t>.</w:t>
      </w:r>
    </w:p>
    <w:p w:rsidR="14F7C65E" w:rsidP="73800714" w:rsidRDefault="14F7C65E" w14:paraId="3C90E60B" w14:textId="6E54B52D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Administración, Liquidación y pago de Seguridad Social, reporte PILA y correcto pago a entidades Salud, Pensión, ARL y Caja de Compensación.</w:t>
      </w:r>
    </w:p>
    <w:p w:rsidR="14F7C65E" w:rsidP="73800714" w:rsidRDefault="14F7C65E" w14:paraId="4F97FD62" w14:textId="0E568E4C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Administración, Liquidación y reporte descuentos legales con base a la normatividad vigente (Seguridad Social, Retención en la fuente)</w:t>
      </w:r>
      <w:r w:rsidR="65392CB6">
        <w:rPr/>
        <w:t>.</w:t>
      </w:r>
    </w:p>
    <w:p w:rsidR="14F7C65E" w:rsidP="73800714" w:rsidRDefault="14F7C65E" w14:paraId="3441F6CA" w14:textId="1E0C45B9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Liquidación y pagos a terceros (Aportes Voluntarios, AFC, FOSYGA)</w:t>
      </w:r>
      <w:r w:rsidR="2217C92E">
        <w:rPr/>
        <w:t>.</w:t>
      </w:r>
    </w:p>
    <w:p w:rsidR="14F7C65E" w:rsidP="73800714" w:rsidRDefault="14F7C65E" w14:paraId="2B04520E" w14:textId="7F6BA521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 xml:space="preserve">Administración, inclusión y conciliación de 100% de novedades de nómina. (Masivas e Individuales) Administración, control y conciliación Provisiones legales y extralegales del Contratante. </w:t>
      </w:r>
    </w:p>
    <w:p w:rsidR="14F7C65E" w:rsidP="73800714" w:rsidRDefault="14F7C65E" w14:paraId="67761877" w14:textId="09549285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Generación liquidaciones definitivas de contrato y liquidaciones por cambio de régimen.</w:t>
      </w:r>
    </w:p>
    <w:p w:rsidR="14F7C65E" w:rsidP="73800714" w:rsidRDefault="14F7C65E" w14:paraId="7706D08B" w14:textId="05D9FFCF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Contabilización 100% procesos de nómina</w:t>
      </w:r>
      <w:r w:rsidR="47476950">
        <w:rPr/>
        <w:t>.</w:t>
      </w:r>
    </w:p>
    <w:p w:rsidR="14F7C65E" w:rsidP="73800714" w:rsidRDefault="14F7C65E" w14:paraId="1CA77EBF" w14:textId="7F4E2275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 xml:space="preserve">Conciliación pagos y deducciones; liquidación de </w:t>
      </w:r>
      <w:r w:rsidR="14F7C65E">
        <w:rPr/>
        <w:t>los mismos</w:t>
      </w:r>
      <w:r w:rsidR="14F7C65E">
        <w:rPr/>
        <w:t xml:space="preserve"> con base a la legislación</w:t>
      </w:r>
      <w:r w:rsidR="60C35031">
        <w:rPr/>
        <w:t xml:space="preserve"> </w:t>
      </w:r>
      <w:r w:rsidR="14F7C65E">
        <w:rPr/>
        <w:t>laboral vigente del Contratante, guías políticas y procedimientos aprobados para el Contratante y los acuerdos colectivos.</w:t>
      </w:r>
    </w:p>
    <w:p w:rsidR="14F7C65E" w:rsidP="73800714" w:rsidRDefault="14F7C65E" w14:paraId="296D18F1" w14:textId="021A3508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Generación de procesos legales inherentes a nómina (Liquidación de prima legal, procesos de liquidación de beneficios extralegales, recálculo procedimiento retención, cesantías)</w:t>
      </w:r>
      <w:r w:rsidR="6D2AD0D0">
        <w:rPr/>
        <w:t>.</w:t>
      </w:r>
    </w:p>
    <w:p w:rsidR="14F7C65E" w:rsidP="73800714" w:rsidRDefault="14F7C65E" w14:paraId="58D64F59" w14:textId="4D2128A8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Generación reportes de Ley (Certificados de ingresos y retenciones, y todos aquellos que requieran entes de control inherentes al proceso de nómina).</w:t>
      </w:r>
    </w:p>
    <w:p w:rsidR="14F7C65E" w:rsidP="73800714" w:rsidRDefault="14F7C65E" w14:paraId="457673C1" w14:textId="44FA51F8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Generación y reporte nómina electrónica.</w:t>
      </w:r>
    </w:p>
    <w:p w:rsidR="14F7C65E" w:rsidP="73800714" w:rsidRDefault="14F7C65E" w14:paraId="533F6D50" w14:textId="28096EC0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 xml:space="preserve">Entrega de reportes solicitadas por el Contratante para auditorias y requerimos internos o externos asociados a datos de nómina. </w:t>
      </w:r>
    </w:p>
    <w:p w:rsidR="14F7C65E" w:rsidP="73800714" w:rsidRDefault="14F7C65E" w14:paraId="657D5DAF" w14:textId="2FF229B7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Generación de alertas sobre cambios en la legislación (laboral, tributaria, seguridad social) que impacten en la liquidación de la nómina, en los tiempos oportuno.</w:t>
      </w:r>
    </w:p>
    <w:p w:rsidR="14F7C65E" w:rsidP="73800714" w:rsidRDefault="14F7C65E" w14:paraId="4E55CE08" w14:textId="7216CBED">
      <w:pPr>
        <w:pStyle w:val="Prrafodelista"/>
        <w:numPr>
          <w:ilvl w:val="0"/>
          <w:numId w:val="9"/>
        </w:numPr>
        <w:rPr>
          <w:sz w:val="22"/>
          <w:szCs w:val="22"/>
        </w:rPr>
      </w:pPr>
      <w:r w:rsidR="14F7C65E">
        <w:rPr/>
        <w:t>Asesoría especializada con respaldo legal en conceptos laborales y tributarios asociados a pagos y/o deducciones de nómina.</w:t>
      </w:r>
    </w:p>
    <w:p w:rsidR="007648A4" w:rsidP="73800714" w:rsidRDefault="006741A6" w14:paraId="0FD44D1D" w14:textId="31E9AAE5">
      <w:pPr>
        <w:pStyle w:val="Prrafodelista"/>
        <w:numPr>
          <w:ilvl w:val="0"/>
          <w:numId w:val="9"/>
        </w:numPr>
        <w:spacing w:line="259" w:lineRule="auto"/>
        <w:ind/>
        <w:rPr/>
      </w:pPr>
      <w:r w:rsidR="14F7C65E">
        <w:rPr/>
        <w:t>Respuesta en tiempos de ANS establecidos sobre solicitudes o inquietudes relacionadas con liquidación de nómina hechas por trabajadores activos, retirados y/o el equipo usuario del Contratante.</w:t>
      </w:r>
    </w:p>
    <w:p w:rsidR="007648A4" w:rsidP="73800714" w:rsidRDefault="006741A6" w14:paraId="5F95041C" w14:textId="56717E64">
      <w:pPr>
        <w:pStyle w:val="Prrafodelista"/>
        <w:spacing w:line="259" w:lineRule="auto"/>
        <w:ind w:left="1080"/>
      </w:pPr>
    </w:p>
    <w:p w:rsidR="007648A4" w:rsidP="73800714" w:rsidRDefault="006741A6" w14:paraId="67E2E59C" w14:textId="7EC17369">
      <w:pPr>
        <w:pStyle w:val="Normal"/>
        <w:spacing w:line="259" w:lineRule="auto"/>
        <w:ind w:left="0" w:hanging="0"/>
        <w:jc w:val="both"/>
        <w:rPr>
          <w:sz w:val="22"/>
          <w:szCs w:val="22"/>
        </w:rPr>
      </w:pPr>
      <w:r w:rsidR="0685FA67">
        <w:rPr/>
        <w:t xml:space="preserve">d) </w:t>
      </w:r>
      <w:r w:rsidR="006741A6">
        <w:rPr/>
        <w:t>La EPS, FONDO DE PENSIONES, y BANCO para la consignación del salario, serán de libre</w:t>
      </w:r>
      <w:r w:rsidR="006741A6">
        <w:rPr>
          <w:spacing w:val="1"/>
        </w:rPr>
        <w:t xml:space="preserve"> </w:t>
      </w:r>
      <w:r w:rsidR="006741A6">
        <w:rPr/>
        <w:t>escogencia del colaborador y no podrá condicionarse su vinculación laboral a la afiliación</w:t>
      </w:r>
      <w:r w:rsidR="006741A6">
        <w:rPr>
          <w:spacing w:val="1"/>
        </w:rPr>
        <w:t xml:space="preserve"> </w:t>
      </w:r>
      <w:r w:rsidR="006741A6">
        <w:rPr/>
        <w:t>con</w:t>
      </w:r>
      <w:r w:rsidR="006741A6">
        <w:rPr>
          <w:spacing w:val="-3"/>
        </w:rPr>
        <w:t xml:space="preserve"> </w:t>
      </w:r>
      <w:r w:rsidR="006741A6">
        <w:rPr/>
        <w:t>alguna</w:t>
      </w:r>
      <w:r w:rsidR="006741A6">
        <w:rPr>
          <w:spacing w:val="-3"/>
        </w:rPr>
        <w:t xml:space="preserve"> </w:t>
      </w:r>
      <w:r w:rsidR="006741A6">
        <w:rPr/>
        <w:t>empresa</w:t>
      </w:r>
      <w:r w:rsidR="006741A6">
        <w:rPr>
          <w:spacing w:val="-2"/>
        </w:rPr>
        <w:t xml:space="preserve"> </w:t>
      </w:r>
      <w:r w:rsidR="006741A6">
        <w:rPr/>
        <w:t>en</w:t>
      </w:r>
      <w:r w:rsidR="006741A6">
        <w:rPr>
          <w:spacing w:val="-2"/>
        </w:rPr>
        <w:t xml:space="preserve"> </w:t>
      </w:r>
      <w:r w:rsidR="006741A6">
        <w:rPr/>
        <w:t>particular.</w:t>
      </w:r>
    </w:p>
    <w:p w:rsidR="007648A4" w:rsidP="73800714" w:rsidRDefault="006741A6" w14:paraId="310C5D66" w14:textId="44E094B7">
      <w:pPr>
        <w:pStyle w:val="Normal"/>
        <w:spacing w:line="259" w:lineRule="auto"/>
        <w:ind w:left="0" w:hanging="0"/>
        <w:jc w:val="both"/>
        <w:rPr>
          <w:sz w:val="22"/>
          <w:szCs w:val="22"/>
        </w:rPr>
      </w:pPr>
      <w:r w:rsidR="33616C54">
        <w:rPr>
          <w:spacing w:val="-1"/>
        </w:rPr>
        <w:t xml:space="preserve">e) </w:t>
      </w:r>
      <w:r w:rsidR="006741A6">
        <w:rPr>
          <w:spacing w:val="-1"/>
        </w:rPr>
        <w:t>El</w:t>
      </w:r>
      <w:r w:rsidR="006741A6">
        <w:rPr>
          <w:spacing w:val="-10"/>
        </w:rPr>
        <w:t xml:space="preserve"> </w:t>
      </w:r>
      <w:r w:rsidR="006741A6">
        <w:rPr>
          <w:spacing w:val="-1"/>
        </w:rPr>
        <w:t>tiempo</w:t>
      </w:r>
      <w:r w:rsidR="006741A6">
        <w:rPr>
          <w:spacing w:val="-13"/>
        </w:rPr>
        <w:t xml:space="preserve"> </w:t>
      </w:r>
      <w:r w:rsidR="006741A6">
        <w:rPr>
          <w:spacing w:val="-1"/>
        </w:rPr>
        <w:t>de</w:t>
      </w:r>
      <w:r w:rsidR="006741A6">
        <w:rPr>
          <w:spacing w:val="-11"/>
        </w:rPr>
        <w:t xml:space="preserve"> </w:t>
      </w:r>
      <w:r w:rsidR="006741A6">
        <w:rPr>
          <w:spacing w:val="-1"/>
        </w:rPr>
        <w:t>respuesta</w:t>
      </w:r>
      <w:r w:rsidR="006741A6">
        <w:rPr>
          <w:spacing w:val="-11"/>
        </w:rPr>
        <w:t xml:space="preserve"> </w:t>
      </w:r>
      <w:r w:rsidR="006741A6">
        <w:rPr/>
        <w:t>para</w:t>
      </w:r>
      <w:r w:rsidR="006741A6">
        <w:rPr>
          <w:spacing w:val="-17"/>
        </w:rPr>
        <w:t xml:space="preserve"> </w:t>
      </w:r>
      <w:r w:rsidR="006741A6">
        <w:rPr/>
        <w:t>envío</w:t>
      </w:r>
      <w:r w:rsidR="006741A6">
        <w:rPr>
          <w:spacing w:val="-13"/>
        </w:rPr>
        <w:t xml:space="preserve"> </w:t>
      </w:r>
      <w:r w:rsidR="006741A6">
        <w:rPr/>
        <w:t>de</w:t>
      </w:r>
      <w:r w:rsidR="006741A6">
        <w:rPr>
          <w:spacing w:val="-15"/>
        </w:rPr>
        <w:t xml:space="preserve"> </w:t>
      </w:r>
      <w:r w:rsidR="006741A6">
        <w:rPr/>
        <w:t>informes</w:t>
      </w:r>
      <w:r w:rsidR="006741A6">
        <w:rPr>
          <w:spacing w:val="-11"/>
        </w:rPr>
        <w:t xml:space="preserve"> </w:t>
      </w:r>
      <w:r w:rsidR="22E3AE5B">
        <w:rPr>
          <w:spacing w:val="-11"/>
        </w:rPr>
        <w:t xml:space="preserve">(permisos, novedades, retiros entre otros) </w:t>
      </w:r>
      <w:r w:rsidR="006741A6">
        <w:rPr/>
        <w:t>a</w:t>
      </w:r>
      <w:r w:rsidR="006741A6">
        <w:rPr>
          <w:spacing w:val="-17"/>
        </w:rPr>
        <w:t xml:space="preserve"> </w:t>
      </w:r>
      <w:r w:rsidR="006741A6">
        <w:rPr/>
        <w:t>Fiduprevisora</w:t>
      </w:r>
      <w:r w:rsidR="006741A6">
        <w:rPr>
          <w:spacing w:val="-12"/>
        </w:rPr>
        <w:t xml:space="preserve"> </w:t>
      </w:r>
      <w:r w:rsidR="006741A6">
        <w:rPr/>
        <w:t>S.A.</w:t>
      </w:r>
      <w:r w:rsidR="22C33EC1">
        <w:rPr/>
        <w:t>,</w:t>
      </w:r>
      <w:r w:rsidR="006741A6">
        <w:rPr>
          <w:spacing w:val="-14"/>
        </w:rPr>
        <w:t xml:space="preserve"> </w:t>
      </w:r>
      <w:r w:rsidR="006741A6">
        <w:rPr/>
        <w:t>es</w:t>
      </w:r>
      <w:r w:rsidR="006741A6">
        <w:rPr>
          <w:spacing w:val="-11"/>
        </w:rPr>
        <w:t xml:space="preserve"> </w:t>
      </w:r>
      <w:r w:rsidR="006741A6">
        <w:rPr/>
        <w:t>de</w:t>
      </w:r>
      <w:r w:rsidR="006741A6">
        <w:rPr>
          <w:spacing w:val="-11"/>
        </w:rPr>
        <w:t xml:space="preserve"> </w:t>
      </w:r>
      <w:r w:rsidR="006741A6">
        <w:rPr/>
        <w:t>dos</w:t>
      </w:r>
      <w:r w:rsidR="006741A6">
        <w:rPr>
          <w:spacing w:val="-11"/>
        </w:rPr>
        <w:t xml:space="preserve"> </w:t>
      </w:r>
      <w:r w:rsidR="006741A6">
        <w:rPr/>
        <w:t>(2)</w:t>
      </w:r>
      <w:r w:rsidR="006741A6">
        <w:rPr>
          <w:spacing w:val="-12"/>
        </w:rPr>
        <w:t xml:space="preserve"> </w:t>
      </w:r>
      <w:r w:rsidR="71DE6BA5">
        <w:rPr/>
        <w:t>días hábiles</w:t>
      </w:r>
      <w:r w:rsidR="006741A6">
        <w:rPr/>
        <w:t>.</w:t>
      </w:r>
    </w:p>
    <w:p w:rsidR="007648A4" w:rsidP="73800714" w:rsidRDefault="006741A6" w14:paraId="4E10F1AF" w14:textId="65174238">
      <w:pPr>
        <w:pStyle w:val="Normal"/>
        <w:spacing w:line="259" w:lineRule="auto"/>
        <w:ind w:left="0" w:hanging="0"/>
        <w:jc w:val="both"/>
        <w:rPr>
          <w:sz w:val="22"/>
          <w:szCs w:val="22"/>
        </w:rPr>
      </w:pPr>
      <w:r w:rsidRPr="73800714" w:rsidR="7E603E21">
        <w:rPr>
          <w:b w:val="0"/>
          <w:bCs w:val="0"/>
        </w:rPr>
        <w:t xml:space="preserve">f)</w:t>
      </w:r>
      <w:r w:rsidRPr="64A2D86A" w:rsidR="7E603E21">
        <w:rPr>
          <w:b w:val="1"/>
          <w:bCs w:val="1"/>
        </w:rPr>
        <w:t xml:space="preserve"> </w:t>
      </w:r>
      <w:r w:rsidRPr="64A2D86A" w:rsidR="006741A6">
        <w:rPr>
          <w:b w:val="1"/>
          <w:bCs w:val="1"/>
        </w:rPr>
        <w:t xml:space="preserve">Realizar estudios de seguridad previa a la contratación: </w:t>
      </w:r>
      <w:r w:rsidR="00ED0401">
        <w:rPr/>
        <w:t>A</w:t>
      </w:r>
      <w:r w:rsidR="006741A6">
        <w:rPr/>
        <w:t xml:space="preserve"> todo trabajador que resulte</w:t>
      </w:r>
      <w:r w:rsidRPr="003D3573" w:rsidR="006741A6">
        <w:rPr>
          <w:spacing w:val="1"/>
        </w:rPr>
        <w:t xml:space="preserve"> </w:t>
      </w:r>
      <w:r w:rsidR="006741A6">
        <w:rPr/>
        <w:t>seleccionado la Empresa de Servicios</w:t>
      </w:r>
      <w:r w:rsidR="006845F4">
        <w:rPr/>
        <w:t xml:space="preserve"> de </w:t>
      </w:r>
      <w:r w:rsidRPr="006845F4" w:rsidR="006845F4">
        <w:rPr/>
        <w:t>outsourcing</w:t>
      </w:r>
      <w:r w:rsidR="006845F4">
        <w:rPr/>
        <w:t xml:space="preserve"> </w:t>
      </w:r>
      <w:r w:rsidR="006741A6">
        <w:rPr/>
        <w:t>le realizará</w:t>
      </w:r>
      <w:r w:rsidRPr="00ED0401" w:rsidR="006741A6">
        <w:rPr/>
        <w:t xml:space="preserve"> </w:t>
      </w:r>
      <w:r w:rsidR="006741A6">
        <w:rPr/>
        <w:t xml:space="preserve">un estudio de seguridad. </w:t>
      </w:r>
      <w:r w:rsidR="006741A6">
        <w:rPr/>
        <w:t>Dentro de este estudio se deberá llevar a cabo: verificación y</w:t>
      </w:r>
      <w:r w:rsidRPr="003D3573" w:rsidR="006741A6">
        <w:rPr>
          <w:spacing w:val="1"/>
        </w:rPr>
        <w:t xml:space="preserve"> </w:t>
      </w:r>
      <w:r w:rsidR="006741A6">
        <w:rPr/>
        <w:t xml:space="preserve">consultas de antecedentes, referencias académicas, laborales y financieras, </w:t>
      </w:r>
      <w:r w:rsidR="0056717A">
        <w:rPr/>
        <w:t xml:space="preserve">visita domiciliaria</w:t>
      </w:r>
      <w:r w:rsidR="1E2800DF">
        <w:rPr/>
        <w:t xml:space="preserve"> cuando sea requerida por </w:t>
      </w:r>
      <w:r w:rsidR="1E2800DF">
        <w:rPr/>
        <w:t xml:space="preserve">el</w:t>
      </w:r>
      <w:r w:rsidR="1E2800DF">
        <w:rPr/>
        <w:t xml:space="preserve"> contratante</w:t>
      </w:r>
      <w:r w:rsidR="0056717A">
        <w:rPr/>
        <w:t xml:space="preserve">, lo que permite validar </w:t>
      </w:r>
      <w:r w:rsidR="006741A6">
        <w:rPr/>
        <w:t>que</w:t>
      </w:r>
      <w:r w:rsidRPr="003D3573" w:rsidR="006741A6">
        <w:rPr>
          <w:spacing w:val="1"/>
        </w:rPr>
        <w:t xml:space="preserve"> </w:t>
      </w:r>
      <w:r w:rsidRPr="003D3573" w:rsidR="006741A6">
        <w:rPr>
          <w:spacing w:val="-1"/>
        </w:rPr>
        <w:t>la</w:t>
      </w:r>
      <w:r w:rsidRPr="003D3573" w:rsidR="006741A6">
        <w:rPr>
          <w:spacing w:val="-12"/>
        </w:rPr>
        <w:t xml:space="preserve"> </w:t>
      </w:r>
      <w:r w:rsidRPr="003D3573" w:rsidR="006741A6">
        <w:rPr>
          <w:spacing w:val="-1"/>
        </w:rPr>
        <w:t>información</w:t>
      </w:r>
      <w:r w:rsidRPr="003D3573" w:rsidR="006741A6">
        <w:rPr>
          <w:spacing w:val="-12"/>
        </w:rPr>
        <w:t xml:space="preserve"> </w:t>
      </w:r>
      <w:r w:rsidRPr="003D3573" w:rsidR="006741A6">
        <w:rPr>
          <w:spacing w:val="-1"/>
        </w:rPr>
        <w:t>suministrada</w:t>
      </w:r>
      <w:r w:rsidRPr="003D3573" w:rsidR="006741A6">
        <w:rPr>
          <w:spacing w:val="-12"/>
        </w:rPr>
        <w:t xml:space="preserve"> </w:t>
      </w:r>
      <w:r w:rsidR="006741A6">
        <w:rPr/>
        <w:t>por</w:t>
      </w:r>
      <w:r w:rsidRPr="003D3573" w:rsidR="006741A6">
        <w:rPr>
          <w:spacing w:val="-11"/>
        </w:rPr>
        <w:t xml:space="preserve"> </w:t>
      </w:r>
      <w:r w:rsidR="006741A6">
        <w:rPr/>
        <w:t>el</w:t>
      </w:r>
      <w:r w:rsidRPr="003D3573" w:rsidR="006741A6">
        <w:rPr>
          <w:spacing w:val="-10"/>
        </w:rPr>
        <w:t xml:space="preserve"> </w:t>
      </w:r>
      <w:r w:rsidR="006741A6">
        <w:rPr/>
        <w:t>aspirante</w:t>
      </w:r>
      <w:r w:rsidRPr="003D3573" w:rsidR="006741A6">
        <w:rPr>
          <w:spacing w:val="-10"/>
        </w:rPr>
        <w:t xml:space="preserve"> </w:t>
      </w:r>
      <w:r w:rsidR="006741A6">
        <w:rPr/>
        <w:t>durante</w:t>
      </w:r>
      <w:r w:rsidRPr="003D3573" w:rsidR="006741A6">
        <w:rPr>
          <w:spacing w:val="-11"/>
        </w:rPr>
        <w:t xml:space="preserve"> </w:t>
      </w:r>
      <w:r w:rsidR="006741A6">
        <w:rPr/>
        <w:t>el</w:t>
      </w:r>
      <w:r w:rsidRPr="003D3573" w:rsidR="006741A6">
        <w:rPr>
          <w:spacing w:val="-4"/>
        </w:rPr>
        <w:t xml:space="preserve"> </w:t>
      </w:r>
      <w:r w:rsidR="006741A6">
        <w:rPr/>
        <w:t>proceso</w:t>
      </w:r>
      <w:r w:rsidRPr="003D3573" w:rsidR="006741A6">
        <w:rPr>
          <w:spacing w:val="-12"/>
        </w:rPr>
        <w:t xml:space="preserve"> </w:t>
      </w:r>
      <w:r w:rsidR="006741A6">
        <w:rPr/>
        <w:t>de</w:t>
      </w:r>
      <w:r w:rsidRPr="003D3573" w:rsidR="006741A6">
        <w:rPr>
          <w:spacing w:val="-14"/>
        </w:rPr>
        <w:t xml:space="preserve"> </w:t>
      </w:r>
      <w:r w:rsidR="006741A6">
        <w:rPr/>
        <w:t>selección</w:t>
      </w:r>
      <w:r w:rsidRPr="003D3573" w:rsidR="006741A6">
        <w:rPr>
          <w:spacing w:val="-13"/>
        </w:rPr>
        <w:t xml:space="preserve"> </w:t>
      </w:r>
      <w:r w:rsidR="006741A6">
        <w:rPr/>
        <w:t>sea</w:t>
      </w:r>
      <w:r w:rsidRPr="003D3573" w:rsidR="006741A6">
        <w:rPr>
          <w:spacing w:val="-6"/>
        </w:rPr>
        <w:t xml:space="preserve"> </w:t>
      </w:r>
      <w:r w:rsidR="006741A6">
        <w:rPr/>
        <w:t>la</w:t>
      </w:r>
      <w:r w:rsidRPr="003D3573" w:rsidR="006741A6">
        <w:rPr>
          <w:spacing w:val="-12"/>
        </w:rPr>
        <w:t xml:space="preserve"> </w:t>
      </w:r>
      <w:r w:rsidR="006741A6">
        <w:rPr/>
        <w:t>correcta.</w:t>
      </w:r>
      <w:r w:rsidRPr="003D3573" w:rsidR="006741A6">
        <w:rPr>
          <w:spacing w:val="1"/>
        </w:rPr>
        <w:t xml:space="preserve"> </w:t>
      </w:r>
    </w:p>
    <w:p w:rsidR="007648A4" w:rsidP="61347A00" w:rsidRDefault="007648A4" w14:paraId="5E67D254" w14:textId="77777777">
      <w:pPr>
        <w:pStyle w:val="Textoindependiente"/>
        <w:suppressLineNumbers w:val="0"/>
        <w:tabs>
          <w:tab w:val="left" w:leader="none" w:pos="1004"/>
        </w:tabs>
        <w:bidi w:val="0"/>
        <w:spacing w:before="0" w:beforeAutospacing="off" w:after="0" w:afterAutospacing="off" w:line="278" w:lineRule="auto"/>
        <w:ind w:left="0" w:right="0"/>
        <w:jc w:val="both"/>
      </w:pPr>
    </w:p>
    <w:p w:rsidR="007648A4" w:rsidP="61347A00" w:rsidRDefault="006741A6" w14:paraId="1444D44E" w14:textId="4DC2906F">
      <w:pPr>
        <w:pStyle w:val="Textoindependiente"/>
        <w:suppressLineNumbers w:val="0"/>
        <w:tabs>
          <w:tab w:val="left" w:leader="none" w:pos="1004"/>
          <w:tab w:val="left" w:leader="none" w:pos="1081"/>
        </w:tabs>
        <w:bidi w:val="0"/>
        <w:spacing w:before="0" w:beforeAutospacing="off" w:after="0" w:afterAutospacing="off" w:line="278" w:lineRule="auto"/>
        <w:ind w:left="0" w:right="0"/>
        <w:jc w:val="both"/>
      </w:pPr>
      <w:r w:rsidRPr="61347A00" w:rsidR="62F6ECB0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>1.2 Equipo de Trabajo</w:t>
      </w:r>
    </w:p>
    <w:p w:rsidR="007648A4" w:rsidP="61347A00" w:rsidRDefault="006741A6" w14:paraId="1BDF1EEE" w14:textId="462AD05E">
      <w:pPr>
        <w:pStyle w:val="Textoindependiente"/>
        <w:suppressLineNumbers w:val="0"/>
        <w:tabs>
          <w:tab w:val="left" w:leader="none" w:pos="1004"/>
          <w:tab w:val="left" w:leader="none" w:pos="1081"/>
        </w:tabs>
        <w:bidi w:val="0"/>
        <w:spacing w:before="0" w:beforeAutospacing="off" w:after="0" w:afterAutospacing="off" w:line="278" w:lineRule="auto"/>
        <w:ind w:left="0" w:right="0"/>
        <w:jc w:val="both"/>
        <w:rPr>
          <w:b w:val="1"/>
          <w:bCs w:val="1"/>
          <w:noProof w:val="0"/>
          <w:lang w:val="es"/>
        </w:rPr>
      </w:pPr>
    </w:p>
    <w:p w:rsidR="007648A4" w:rsidP="61347A00" w:rsidRDefault="006741A6" w14:paraId="0B08F659" w14:textId="683EBD9E">
      <w:pPr>
        <w:pStyle w:val="Textoindependiente"/>
        <w:suppressLineNumbers w:val="0"/>
        <w:tabs>
          <w:tab w:val="left" w:leader="none" w:pos="1004"/>
          <w:tab w:val="left" w:leader="none" w:pos="1081"/>
        </w:tabs>
        <w:bidi w:val="0"/>
        <w:spacing w:before="0" w:beforeAutospacing="off" w:after="0" w:afterAutospacing="off" w:line="278" w:lineRule="auto"/>
        <w:ind w:left="0" w:right="0"/>
        <w:jc w:val="both"/>
      </w:pPr>
      <w:r w:rsidRPr="5472D9B0" w:rsidR="62F6ECB0">
        <w:rPr>
          <w:b w:val="1"/>
          <w:bCs w:val="1"/>
          <w:noProof w:val="0"/>
          <w:lang w:val="es-ES"/>
        </w:rPr>
        <w:t>Gerente de Cuenta:</w:t>
      </w:r>
      <w:r w:rsidRPr="5472D9B0" w:rsidR="62F6ECB0">
        <w:rPr>
          <w:noProof w:val="0"/>
          <w:lang w:val="es-ES"/>
        </w:rPr>
        <w:t xml:space="preserve"> Profesional </w:t>
      </w:r>
      <w:r w:rsidRPr="5472D9B0" w:rsidR="781D76FD">
        <w:rPr>
          <w:noProof w:val="0"/>
          <w:lang w:val="es-ES"/>
        </w:rPr>
        <w:t xml:space="preserve">en cualquier área del </w:t>
      </w:r>
      <w:r w:rsidRPr="5472D9B0" w:rsidR="781D76FD">
        <w:rPr>
          <w:noProof w:val="0"/>
          <w:lang w:val="es-ES"/>
        </w:rPr>
        <w:t>con</w:t>
      </w:r>
      <w:r w:rsidRPr="5472D9B0" w:rsidR="781D76FD">
        <w:rPr>
          <w:noProof w:val="0"/>
          <w:lang w:val="es"/>
        </w:rPr>
        <w:t>oci</w:t>
      </w:r>
      <w:r w:rsidRPr="5472D9B0" w:rsidR="781D76FD">
        <w:rPr>
          <w:noProof w:val="0"/>
          <w:lang w:val="es"/>
        </w:rPr>
        <w:t>m</w:t>
      </w:r>
      <w:r w:rsidRPr="5472D9B0" w:rsidR="781D76FD">
        <w:rPr>
          <w:noProof w:val="0"/>
          <w:lang w:val="es"/>
        </w:rPr>
        <w:t xml:space="preserve">iento, </w:t>
      </w:r>
      <w:r w:rsidRPr="5472D9B0" w:rsidR="62F6ECB0">
        <w:rPr>
          <w:noProof w:val="0"/>
          <w:lang w:val="es-ES"/>
        </w:rPr>
        <w:t>con</w:t>
      </w:r>
      <w:r w:rsidRPr="5472D9B0" w:rsidR="62F6ECB0">
        <w:rPr>
          <w:noProof w:val="0"/>
          <w:lang w:val="es-ES"/>
        </w:rPr>
        <w:t xml:space="preserve"> experiencia de más de 5 años en coordinación de procesos integrales del área (análisis de cifras de gestión humana, selección y gastos de personal, presupuesto, seguridad social y nómina</w:t>
      </w:r>
      <w:r w:rsidRPr="5472D9B0" w:rsidR="15D659DD">
        <w:rPr>
          <w:noProof w:val="0"/>
          <w:lang w:val="es-ES"/>
        </w:rPr>
        <w:t xml:space="preserve"> o afines</w:t>
      </w:r>
      <w:r w:rsidRPr="5472D9B0" w:rsidR="62F6ECB0">
        <w:rPr>
          <w:noProof w:val="0"/>
          <w:lang w:val="es-ES"/>
        </w:rPr>
        <w:t xml:space="preserve">). </w:t>
      </w:r>
    </w:p>
    <w:p w:rsidR="32D24C0F" w:rsidP="32D24C0F" w:rsidRDefault="32D24C0F" w14:paraId="60FDE9F2" w14:textId="631187C6">
      <w:pPr>
        <w:pStyle w:val="Textoindependiente"/>
        <w:suppressLineNumbers w:val="0"/>
        <w:tabs>
          <w:tab w:val="left" w:leader="none" w:pos="1004"/>
          <w:tab w:val="left" w:leader="none" w:pos="1081"/>
        </w:tabs>
        <w:bidi w:val="0"/>
        <w:spacing w:before="0" w:beforeAutospacing="off" w:after="0" w:afterAutospacing="off" w:line="278" w:lineRule="auto"/>
        <w:ind w:left="0" w:right="0"/>
        <w:jc w:val="both"/>
        <w:rPr>
          <w:noProof w:val="0"/>
          <w:lang w:val="es"/>
        </w:rPr>
      </w:pPr>
    </w:p>
    <w:p w:rsidR="007648A4" w:rsidP="61347A00" w:rsidRDefault="006741A6" w14:paraId="5BD590C4" w14:textId="373A0DB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noProof w:val="0"/>
          <w:lang w:val="es"/>
        </w:rPr>
      </w:pPr>
      <w:r w:rsidRPr="61347A00" w:rsidR="6AA16DBD">
        <w:rPr>
          <w:noProof w:val="0"/>
          <w:lang w:val="es"/>
        </w:rPr>
        <w:t>Profesional r</w:t>
      </w:r>
      <w:r w:rsidRPr="61347A00" w:rsidR="62F6ECB0">
        <w:rPr>
          <w:noProof w:val="0"/>
          <w:lang w:val="es"/>
        </w:rPr>
        <w:t xml:space="preserve">esponsable del cumplimiento del </w:t>
      </w:r>
      <w:r w:rsidRPr="61347A00" w:rsidR="68EBBACF">
        <w:rPr>
          <w:noProof w:val="0"/>
          <w:lang w:val="es"/>
        </w:rPr>
        <w:t>objeto contractual</w:t>
      </w:r>
      <w:r w:rsidRPr="61347A00" w:rsidR="62F6ECB0">
        <w:rPr>
          <w:noProof w:val="0"/>
          <w:lang w:val="es"/>
        </w:rPr>
        <w:t xml:space="preserve"> propuesto, de la ejecución y seguimiento de los términos y lineamientos establecidos en el contrato</w:t>
      </w:r>
      <w:r w:rsidRPr="61347A00" w:rsidR="6008465B">
        <w:rPr>
          <w:noProof w:val="0"/>
          <w:lang w:val="es"/>
        </w:rPr>
        <w:t>.</w:t>
      </w:r>
    </w:p>
    <w:p w:rsidR="007648A4" w:rsidP="61347A00" w:rsidRDefault="006741A6" w14:paraId="27CA8E93" w14:textId="0A0C616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noProof w:val="0"/>
          <w:lang w:val="es"/>
        </w:rPr>
      </w:pPr>
    </w:p>
    <w:p w:rsidR="007648A4" w:rsidP="00E71E5B" w:rsidRDefault="006741A6" w14:paraId="4FFCC12C" w14:textId="3635E4B7">
      <w:pPr>
        <w:tabs>
          <w:tab w:val="left" w:pos="1004"/>
          <w:tab w:val="left" w:pos="1081"/>
        </w:tabs>
        <w:jc w:val="both"/>
      </w:pPr>
      <w:r w:rsidRPr="00E71E5B" w:rsidR="006741A6">
        <w:rPr>
          <w:spacing w:val="-1"/>
        </w:rPr>
        <w:t>Para</w:t>
      </w:r>
      <w:r w:rsidRPr="00E71E5B" w:rsidR="006741A6">
        <w:rPr>
          <w:spacing w:val="-12"/>
        </w:rPr>
        <w:t xml:space="preserve"> </w:t>
      </w:r>
      <w:r w:rsidRPr="00E71E5B" w:rsidR="006741A6">
        <w:rPr>
          <w:spacing w:val="-1"/>
        </w:rPr>
        <w:t>el</w:t>
      </w:r>
      <w:r w:rsidRPr="00E71E5B" w:rsidR="006741A6">
        <w:rPr>
          <w:spacing w:val="-9"/>
        </w:rPr>
        <w:t xml:space="preserve"> </w:t>
      </w:r>
      <w:r w:rsidRPr="00E71E5B" w:rsidR="006741A6">
        <w:rPr>
          <w:spacing w:val="-1"/>
        </w:rPr>
        <w:t>proceso</w:t>
      </w:r>
      <w:r w:rsidRPr="00E71E5B" w:rsidR="006741A6">
        <w:rPr>
          <w:spacing w:val="-11"/>
        </w:rPr>
        <w:t xml:space="preserve"> </w:t>
      </w:r>
      <w:r w:rsidRPr="00E71E5B" w:rsidR="006741A6">
        <w:rPr>
          <w:spacing w:val="-1"/>
        </w:rPr>
        <w:t>de</w:t>
      </w:r>
      <w:r w:rsidRPr="00E71E5B" w:rsidR="006741A6">
        <w:rPr>
          <w:spacing w:val="-11"/>
        </w:rPr>
        <w:t xml:space="preserve"> </w:t>
      </w:r>
      <w:r w:rsidRPr="00E71E5B" w:rsidR="006741A6">
        <w:rPr>
          <w:spacing w:val="-1"/>
        </w:rPr>
        <w:t>contratación</w:t>
      </w:r>
      <w:r w:rsidRPr="00E71E5B" w:rsidR="006741A6">
        <w:rPr>
          <w:spacing w:val="-12"/>
        </w:rPr>
        <w:t xml:space="preserve"> </w:t>
      </w:r>
      <w:r w:rsidR="006741A6">
        <w:rPr/>
        <w:t>del</w:t>
      </w:r>
      <w:r w:rsidRPr="00E71E5B" w:rsidR="006741A6">
        <w:rPr>
          <w:spacing w:val="-9"/>
        </w:rPr>
        <w:t xml:space="preserve"> </w:t>
      </w:r>
      <w:r w:rsidR="006741A6">
        <w:rPr/>
        <w:t>personal,</w:t>
      </w:r>
      <w:r w:rsidRPr="00E71E5B" w:rsidR="006741A6">
        <w:rPr>
          <w:spacing w:val="-9"/>
        </w:rPr>
        <w:t xml:space="preserve"> </w:t>
      </w:r>
      <w:r w:rsidR="006741A6">
        <w:rPr/>
        <w:t>es</w:t>
      </w:r>
      <w:r w:rsidRPr="00E71E5B" w:rsidR="006741A6">
        <w:rPr>
          <w:spacing w:val="-10"/>
        </w:rPr>
        <w:t xml:space="preserve"> </w:t>
      </w:r>
      <w:r w:rsidR="006741A6">
        <w:rPr/>
        <w:t>importante</w:t>
      </w:r>
      <w:r w:rsidRPr="00E71E5B" w:rsidR="006741A6">
        <w:rPr>
          <w:spacing w:val="-10"/>
        </w:rPr>
        <w:t xml:space="preserve"> </w:t>
      </w:r>
      <w:r w:rsidR="006741A6">
        <w:rPr/>
        <w:t>tener</w:t>
      </w:r>
      <w:r w:rsidRPr="00E71E5B" w:rsidR="006741A6">
        <w:rPr>
          <w:spacing w:val="-11"/>
        </w:rPr>
        <w:t xml:space="preserve"> </w:t>
      </w:r>
      <w:r w:rsidR="006741A6">
        <w:rPr/>
        <w:t>presente</w:t>
      </w:r>
      <w:r w:rsidRPr="00E71E5B" w:rsidR="006741A6">
        <w:rPr>
          <w:spacing w:val="-11"/>
        </w:rPr>
        <w:t xml:space="preserve"> </w:t>
      </w:r>
      <w:r w:rsidR="006741A6">
        <w:rPr/>
        <w:t>que</w:t>
      </w:r>
      <w:r w:rsidRPr="00E71E5B" w:rsidR="006741A6">
        <w:rPr>
          <w:spacing w:val="-10"/>
        </w:rPr>
        <w:t xml:space="preserve"> </w:t>
      </w:r>
      <w:r w:rsidR="006741A6">
        <w:rPr/>
        <w:t>al</w:t>
      </w:r>
      <w:r w:rsidRPr="00E71E5B" w:rsidR="006741A6">
        <w:rPr/>
        <w:t xml:space="preserve"> </w:t>
      </w:r>
      <w:r w:rsidR="006741A6">
        <w:rPr/>
        <w:t>momento</w:t>
      </w:r>
      <w:r w:rsidRPr="00E71E5B" w:rsidR="006741A6">
        <w:rPr/>
        <w:t xml:space="preserve"> de</w:t>
      </w:r>
      <w:r w:rsidRPr="00E71E5B" w:rsidR="006741A6">
        <w:rPr>
          <w:spacing w:val="-11"/>
        </w:rPr>
        <w:t xml:space="preserve"> </w:t>
      </w:r>
      <w:r w:rsidRPr="00E71E5B" w:rsidR="006741A6">
        <w:rPr>
          <w:spacing w:val="-1"/>
        </w:rPr>
        <w:t>la</w:t>
      </w:r>
      <w:r w:rsidRPr="00E71E5B" w:rsidR="7221C2C3">
        <w:rPr>
          <w:spacing w:val="-1"/>
        </w:rPr>
        <w:t xml:space="preserve"> </w:t>
      </w:r>
      <w:r w:rsidRPr="00E71E5B" w:rsidR="006741A6">
        <w:rPr>
          <w:spacing w:val="-1"/>
        </w:rPr>
        <w:t>firma</w:t>
      </w:r>
      <w:r w:rsidRPr="00E71E5B" w:rsidR="006741A6">
        <w:rPr>
          <w:spacing w:val="-11"/>
        </w:rPr>
        <w:t xml:space="preserve"> </w:t>
      </w:r>
      <w:r w:rsidRPr="00E71E5B" w:rsidR="006741A6">
        <w:rPr>
          <w:spacing w:val="-1"/>
        </w:rPr>
        <w:t>del</w:t>
      </w:r>
      <w:r w:rsidRPr="00E71E5B" w:rsidR="006741A6">
        <w:rPr>
          <w:spacing w:val="-14"/>
        </w:rPr>
        <w:t xml:space="preserve"> </w:t>
      </w:r>
      <w:r w:rsidRPr="00E71E5B" w:rsidR="006741A6">
        <w:rPr>
          <w:spacing w:val="-1"/>
        </w:rPr>
        <w:t>contrato</w:t>
      </w:r>
      <w:r w:rsidRPr="00E71E5B" w:rsidR="006741A6">
        <w:rPr>
          <w:spacing w:val="-12"/>
        </w:rPr>
        <w:t xml:space="preserve"> </w:t>
      </w:r>
      <w:r w:rsidRPr="00E71E5B" w:rsidR="006741A6">
        <w:rPr>
          <w:spacing w:val="-1"/>
        </w:rPr>
        <w:t>entre</w:t>
      </w:r>
      <w:r w:rsidRPr="00E71E5B" w:rsidR="006741A6">
        <w:rPr>
          <w:spacing w:val="-11"/>
        </w:rPr>
        <w:t xml:space="preserve"> </w:t>
      </w:r>
      <w:r w:rsidRPr="00E71E5B" w:rsidR="006741A6">
        <w:rPr>
          <w:spacing w:val="-1"/>
        </w:rPr>
        <w:t>el</w:t>
      </w:r>
      <w:r w:rsidRPr="00E71E5B" w:rsidR="006741A6">
        <w:rPr>
          <w:spacing w:val="-9"/>
        </w:rPr>
        <w:t xml:space="preserve"> </w:t>
      </w:r>
      <w:r w:rsidRPr="00E71E5B" w:rsidR="006741A6">
        <w:rPr>
          <w:spacing w:val="-1"/>
        </w:rPr>
        <w:t>trabajador</w:t>
      </w:r>
      <w:r w:rsidRPr="00E71E5B" w:rsidR="006741A6">
        <w:rPr>
          <w:spacing w:val="-12"/>
        </w:rPr>
        <w:t xml:space="preserve"> </w:t>
      </w:r>
      <w:r w:rsidR="006741A6">
        <w:rPr/>
        <w:t>seleccionado</w:t>
      </w:r>
      <w:r w:rsidRPr="00E71E5B" w:rsidR="006741A6">
        <w:rPr>
          <w:spacing w:val="-13"/>
        </w:rPr>
        <w:t xml:space="preserve"> </w:t>
      </w:r>
      <w:r w:rsidR="006741A6">
        <w:rPr/>
        <w:t>y</w:t>
      </w:r>
      <w:r w:rsidRPr="00E71E5B" w:rsidR="006741A6">
        <w:rPr>
          <w:spacing w:val="29"/>
        </w:rPr>
        <w:t xml:space="preserve"> </w:t>
      </w:r>
      <w:r w:rsidR="006741A6">
        <w:rPr/>
        <w:t>la</w:t>
      </w:r>
      <w:r w:rsidRPr="00E71E5B" w:rsidR="006741A6">
        <w:rPr>
          <w:spacing w:val="-17"/>
        </w:rPr>
        <w:t xml:space="preserve"> </w:t>
      </w:r>
      <w:r w:rsidR="006741A6">
        <w:rPr/>
        <w:t>Empresa</w:t>
      </w:r>
      <w:r w:rsidRPr="00E71E5B" w:rsidR="006741A6">
        <w:rPr>
          <w:spacing w:val="-11"/>
        </w:rPr>
        <w:t xml:space="preserve"> </w:t>
      </w:r>
      <w:r w:rsidR="006741A6">
        <w:rPr/>
        <w:t>de</w:t>
      </w:r>
      <w:r w:rsidRPr="00E71E5B" w:rsidR="006741A6">
        <w:rPr>
          <w:spacing w:val="-11"/>
        </w:rPr>
        <w:t xml:space="preserve"> </w:t>
      </w:r>
      <w:r w:rsidR="006741A6">
        <w:rPr/>
        <w:t>Servicios</w:t>
      </w:r>
      <w:r w:rsidR="006845F4">
        <w:rPr/>
        <w:t xml:space="preserve"> de </w:t>
      </w:r>
      <w:r w:rsidRPr="006845F4" w:rsidR="006845F4">
        <w:rPr/>
        <w:t>outsourcing</w:t>
      </w:r>
      <w:r w:rsidR="006741A6">
        <w:rPr/>
        <w:t>,</w:t>
      </w:r>
      <w:r w:rsidRPr="00E71E5B" w:rsidR="006741A6">
        <w:rPr>
          <w:spacing w:val="1"/>
        </w:rPr>
        <w:t xml:space="preserve"> </w:t>
      </w:r>
      <w:r w:rsidR="006741A6">
        <w:rPr/>
        <w:t>esta</w:t>
      </w:r>
      <w:r w:rsidRPr="00E71E5B" w:rsidR="006741A6">
        <w:rPr>
          <w:spacing w:val="1"/>
        </w:rPr>
        <w:t xml:space="preserve"> </w:t>
      </w:r>
      <w:r w:rsidR="006741A6">
        <w:rPr/>
        <w:t>última</w:t>
      </w:r>
      <w:r w:rsidRPr="00E71E5B" w:rsidR="006741A6">
        <w:rPr>
          <w:spacing w:val="1"/>
        </w:rPr>
        <w:t xml:space="preserve"> </w:t>
      </w:r>
      <w:r w:rsidR="006741A6">
        <w:rPr/>
        <w:t>debe</w:t>
      </w:r>
      <w:r w:rsidRPr="00E71E5B" w:rsidR="006741A6">
        <w:rPr>
          <w:spacing w:val="1"/>
        </w:rPr>
        <w:t xml:space="preserve"> </w:t>
      </w:r>
      <w:r w:rsidR="006741A6">
        <w:rPr/>
        <w:t>hacer</w:t>
      </w:r>
      <w:r w:rsidRPr="00E71E5B" w:rsidR="006741A6">
        <w:rPr>
          <w:spacing w:val="1"/>
        </w:rPr>
        <w:t xml:space="preserve"> </w:t>
      </w:r>
      <w:r w:rsidR="006741A6">
        <w:rPr/>
        <w:t>entrega</w:t>
      </w:r>
      <w:r w:rsidRPr="00E71E5B" w:rsidR="006741A6">
        <w:rPr>
          <w:spacing w:val="1"/>
        </w:rPr>
        <w:t xml:space="preserve"> </w:t>
      </w:r>
      <w:r w:rsidR="006741A6">
        <w:rPr/>
        <w:t>de</w:t>
      </w:r>
      <w:r w:rsidRPr="00E71E5B" w:rsidR="006741A6">
        <w:rPr>
          <w:spacing w:val="1"/>
        </w:rPr>
        <w:t xml:space="preserve"> </w:t>
      </w:r>
      <w:r w:rsidR="006741A6">
        <w:rPr/>
        <w:t>las</w:t>
      </w:r>
      <w:r w:rsidRPr="00E71E5B" w:rsidR="006741A6">
        <w:rPr>
          <w:spacing w:val="1"/>
        </w:rPr>
        <w:t xml:space="preserve"> </w:t>
      </w:r>
      <w:r w:rsidR="006741A6">
        <w:rPr/>
        <w:t>labores</w:t>
      </w:r>
      <w:r w:rsidRPr="00E71E5B" w:rsidR="006741A6">
        <w:rPr>
          <w:spacing w:val="1"/>
        </w:rPr>
        <w:t xml:space="preserve"> </w:t>
      </w:r>
      <w:r w:rsidR="006741A6">
        <w:rPr/>
        <w:t>que</w:t>
      </w:r>
      <w:r w:rsidRPr="00E71E5B" w:rsidR="006741A6">
        <w:rPr>
          <w:spacing w:val="1"/>
        </w:rPr>
        <w:t xml:space="preserve"> </w:t>
      </w:r>
      <w:r w:rsidR="006741A6">
        <w:rPr/>
        <w:t>va</w:t>
      </w:r>
      <w:r w:rsidRPr="00E71E5B" w:rsidR="006741A6">
        <w:rPr>
          <w:spacing w:val="1"/>
        </w:rPr>
        <w:t xml:space="preserve"> </w:t>
      </w:r>
      <w:r w:rsidR="006741A6">
        <w:rPr/>
        <w:t>a</w:t>
      </w:r>
      <w:r w:rsidRPr="00E71E5B" w:rsidR="006741A6">
        <w:rPr>
          <w:spacing w:val="1"/>
        </w:rPr>
        <w:t xml:space="preserve"> </w:t>
      </w:r>
      <w:r w:rsidR="006741A6">
        <w:rPr/>
        <w:t>desempeñar</w:t>
      </w:r>
      <w:r w:rsidRPr="00E71E5B" w:rsidR="006741A6">
        <w:rPr>
          <w:spacing w:val="1"/>
        </w:rPr>
        <w:t xml:space="preserve"> </w:t>
      </w:r>
      <w:r w:rsidR="006741A6">
        <w:rPr/>
        <w:t>el</w:t>
      </w:r>
      <w:r w:rsidRPr="00E71E5B" w:rsidR="006741A6">
        <w:rPr>
          <w:spacing w:val="1"/>
        </w:rPr>
        <w:t xml:space="preserve"> </w:t>
      </w:r>
      <w:r w:rsidR="006741A6">
        <w:rPr/>
        <w:t>trabajador,</w:t>
      </w:r>
      <w:r w:rsidRPr="00E71E5B" w:rsidR="006741A6">
        <w:rPr>
          <w:spacing w:val="-7"/>
        </w:rPr>
        <w:t xml:space="preserve"> </w:t>
      </w:r>
      <w:r w:rsidR="006741A6">
        <w:rPr/>
        <w:t>e</w:t>
      </w:r>
      <w:r w:rsidRPr="00E71E5B" w:rsidR="006741A6">
        <w:rPr>
          <w:spacing w:val="-8"/>
        </w:rPr>
        <w:t xml:space="preserve"> </w:t>
      </w:r>
      <w:r w:rsidR="006741A6">
        <w:rPr/>
        <w:t>igualmente</w:t>
      </w:r>
      <w:r w:rsidRPr="00E71E5B" w:rsidR="006741A6">
        <w:rPr>
          <w:spacing w:val="-7"/>
        </w:rPr>
        <w:t xml:space="preserve"> </w:t>
      </w:r>
      <w:r w:rsidR="006741A6">
        <w:rPr/>
        <w:t>cuando</w:t>
      </w:r>
      <w:r w:rsidR="27F6DBC0">
        <w:rPr/>
        <w:t xml:space="preserve"> </w:t>
      </w:r>
      <w:r w:rsidR="006741A6">
        <w:rPr/>
        <w:t>este</w:t>
      </w:r>
      <w:r w:rsidRPr="00E71E5B" w:rsidR="006741A6">
        <w:rPr>
          <w:spacing w:val="-7"/>
        </w:rPr>
        <w:t xml:space="preserve"> </w:t>
      </w:r>
      <w:r w:rsidR="006741A6">
        <w:rPr/>
        <w:t>sea</w:t>
      </w:r>
      <w:r w:rsidRPr="00E71E5B" w:rsidR="006741A6">
        <w:rPr>
          <w:spacing w:val="-9"/>
        </w:rPr>
        <w:t xml:space="preserve"> </w:t>
      </w:r>
      <w:r w:rsidR="006741A6">
        <w:rPr/>
        <w:t>trasladado</w:t>
      </w:r>
      <w:r w:rsidRPr="00E71E5B" w:rsidR="006741A6">
        <w:rPr>
          <w:spacing w:val="-9"/>
        </w:rPr>
        <w:t xml:space="preserve"> </w:t>
      </w:r>
      <w:r w:rsidR="006741A6">
        <w:rPr/>
        <w:t>a</w:t>
      </w:r>
      <w:r w:rsidRPr="00E71E5B" w:rsidR="006741A6">
        <w:rPr>
          <w:spacing w:val="-13"/>
        </w:rPr>
        <w:t xml:space="preserve"> </w:t>
      </w:r>
      <w:r w:rsidR="006741A6">
        <w:rPr/>
        <w:t>una</w:t>
      </w:r>
      <w:r w:rsidRPr="00E71E5B" w:rsidR="006741A6">
        <w:rPr>
          <w:spacing w:val="-8"/>
        </w:rPr>
        <w:t xml:space="preserve"> </w:t>
      </w:r>
      <w:r w:rsidR="006741A6">
        <w:rPr/>
        <w:t>nueva</w:t>
      </w:r>
      <w:r w:rsidRPr="00E71E5B" w:rsidR="006741A6">
        <w:rPr>
          <w:spacing w:val="-9"/>
        </w:rPr>
        <w:t xml:space="preserve"> </w:t>
      </w:r>
      <w:r w:rsidR="006741A6">
        <w:rPr/>
        <w:t>labor,</w:t>
      </w:r>
      <w:r w:rsidRPr="00E71E5B" w:rsidR="006741A6">
        <w:rPr>
          <w:spacing w:val="-6"/>
        </w:rPr>
        <w:t xml:space="preserve"> </w:t>
      </w:r>
      <w:r w:rsidR="006741A6">
        <w:rPr/>
        <w:t>dejando</w:t>
      </w:r>
      <w:r w:rsidRPr="00E71E5B" w:rsidR="006741A6">
        <w:rPr/>
        <w:t xml:space="preserve"> </w:t>
      </w:r>
      <w:r w:rsidR="006741A6">
        <w:rPr/>
        <w:t>constancia</w:t>
      </w:r>
      <w:r w:rsidRPr="00E71E5B" w:rsidR="006741A6">
        <w:rPr/>
        <w:t xml:space="preserve"> </w:t>
      </w:r>
      <w:r w:rsidR="006741A6">
        <w:rPr/>
        <w:t>escrita,</w:t>
      </w:r>
      <w:r w:rsidRPr="00E71E5B" w:rsidR="006741A6">
        <w:rPr/>
        <w:t xml:space="preserve"> </w:t>
      </w:r>
      <w:r w:rsidR="006741A6">
        <w:rPr/>
        <w:t>la</w:t>
      </w:r>
      <w:r w:rsidRPr="00E71E5B" w:rsidR="006741A6">
        <w:rPr>
          <w:spacing w:val="-2"/>
        </w:rPr>
        <w:t xml:space="preserve"> </w:t>
      </w:r>
      <w:r w:rsidR="006741A6">
        <w:rPr/>
        <w:t>cual</w:t>
      </w:r>
      <w:r w:rsidRPr="00E71E5B" w:rsidR="006741A6">
        <w:rPr>
          <w:spacing w:val="-1"/>
        </w:rPr>
        <w:t xml:space="preserve"> </w:t>
      </w:r>
      <w:r w:rsidR="006741A6">
        <w:rPr/>
        <w:t>deberá</w:t>
      </w:r>
      <w:r w:rsidRPr="00E71E5B" w:rsidR="006741A6">
        <w:rPr>
          <w:spacing w:val="-2"/>
        </w:rPr>
        <w:t xml:space="preserve"> </w:t>
      </w:r>
      <w:r w:rsidR="006741A6">
        <w:rPr/>
        <w:t>reposar</w:t>
      </w:r>
      <w:r w:rsidRPr="00E71E5B" w:rsidR="006741A6">
        <w:rPr>
          <w:spacing w:val="-3"/>
        </w:rPr>
        <w:t xml:space="preserve"> </w:t>
      </w:r>
      <w:r w:rsidR="006741A6">
        <w:rPr/>
        <w:t>en</w:t>
      </w:r>
      <w:r w:rsidRPr="00E71E5B" w:rsidR="006741A6">
        <w:rPr>
          <w:spacing w:val="-2"/>
        </w:rPr>
        <w:t xml:space="preserve"> </w:t>
      </w:r>
      <w:r w:rsidR="006741A6">
        <w:rPr/>
        <w:t>la</w:t>
      </w:r>
      <w:r w:rsidRPr="00E71E5B" w:rsidR="006741A6">
        <w:rPr>
          <w:spacing w:val="-3"/>
        </w:rPr>
        <w:t xml:space="preserve"> </w:t>
      </w:r>
      <w:r w:rsidR="006741A6">
        <w:rPr/>
        <w:t>carpeta</w:t>
      </w:r>
      <w:r w:rsidRPr="00E71E5B" w:rsidR="006741A6">
        <w:rPr>
          <w:spacing w:val="-2"/>
        </w:rPr>
        <w:t xml:space="preserve"> </w:t>
      </w:r>
      <w:r w:rsidR="006741A6">
        <w:rPr/>
        <w:t>laboral</w:t>
      </w:r>
      <w:r w:rsidRPr="00E71E5B" w:rsidR="006741A6">
        <w:rPr>
          <w:spacing w:val="-1"/>
        </w:rPr>
        <w:t xml:space="preserve"> </w:t>
      </w:r>
      <w:r w:rsidR="006741A6">
        <w:rPr/>
        <w:t>del trabajador.</w:t>
      </w:r>
    </w:p>
    <w:p w:rsidR="007648A4" w:rsidP="00E71E5B" w:rsidRDefault="007648A4" w14:paraId="2E8B9AF7" w14:textId="77777777">
      <w:pPr>
        <w:pStyle w:val="Textoindependiente"/>
        <w:tabs>
          <w:tab w:val="left" w:pos="1004"/>
        </w:tabs>
        <w:spacing w:before="9"/>
        <w:jc w:val="both"/>
        <w:rPr>
          <w:sz w:val="21"/>
        </w:rPr>
      </w:pPr>
    </w:p>
    <w:p w:rsidR="007648A4" w:rsidP="00E71E5B" w:rsidRDefault="006741A6" w14:paraId="3CC4B160" w14:textId="4086F312">
      <w:pPr>
        <w:pStyle w:val="Textoindependiente"/>
        <w:tabs>
          <w:tab w:val="left" w:pos="1004"/>
        </w:tabs>
        <w:jc w:val="both"/>
      </w:pPr>
      <w:r>
        <w:t>El</w:t>
      </w:r>
      <w:r>
        <w:rPr>
          <w:spacing w:val="-6"/>
        </w:rPr>
        <w:t xml:space="preserve"> </w:t>
      </w:r>
      <w:r>
        <w:t>oferente</w:t>
      </w:r>
      <w:r>
        <w:rPr>
          <w:spacing w:val="-7"/>
        </w:rPr>
        <w:t xml:space="preserve"> </w:t>
      </w:r>
      <w:r>
        <w:t>declara</w:t>
      </w:r>
      <w:r>
        <w:rPr>
          <w:spacing w:val="-8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alguno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generará el rechazo de la oferta. Es de anotar que, en caso de Uniones</w:t>
      </w:r>
      <w:r w:rsidR="006845F4">
        <w:t xml:space="preserve"> </w:t>
      </w:r>
      <w:r w:rsidR="000B5F5D">
        <w:t>temporales</w:t>
      </w:r>
      <w:r w:rsidR="006845F4">
        <w:t xml:space="preserve"> </w:t>
      </w:r>
      <w:r>
        <w:t>o Consorcios, la</w:t>
      </w:r>
      <w:r>
        <w:rPr>
          <w:spacing w:val="-47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vaya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ejecutar</w:t>
      </w:r>
      <w:r>
        <w:rPr>
          <w:spacing w:val="-3"/>
        </w:rPr>
        <w:t xml:space="preserve"> </w:t>
      </w:r>
      <w:r>
        <w:t>el contrato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requisitos.</w:t>
      </w:r>
    </w:p>
    <w:p w:rsidR="007648A4" w:rsidP="000F3F15" w:rsidRDefault="007648A4" w14:paraId="60D579D4" w14:textId="77777777">
      <w:pPr>
        <w:pStyle w:val="Textoindependiente"/>
        <w:tabs>
          <w:tab w:val="left" w:pos="1004"/>
        </w:tabs>
        <w:spacing w:before="1"/>
      </w:pPr>
    </w:p>
    <w:p w:rsidR="041309BF" w:rsidP="041309BF" w:rsidRDefault="041309BF" w14:paraId="0829A854" w14:textId="0472F716">
      <w:pPr>
        <w:pStyle w:val="Textoindependiente"/>
        <w:tabs>
          <w:tab w:val="left" w:leader="none" w:pos="1004"/>
        </w:tabs>
        <w:spacing w:before="1"/>
      </w:pPr>
    </w:p>
    <w:p w:rsidR="041309BF" w:rsidP="041309BF" w:rsidRDefault="041309BF" w14:paraId="32057989" w14:textId="727015E7">
      <w:pPr>
        <w:pStyle w:val="Textoindependiente"/>
        <w:tabs>
          <w:tab w:val="left" w:leader="none" w:pos="1004"/>
        </w:tabs>
        <w:spacing w:before="1"/>
      </w:pPr>
    </w:p>
    <w:p w:rsidR="007648A4" w:rsidP="000F3F15" w:rsidRDefault="006741A6" w14:paraId="78AF9E91" w14:textId="77777777">
      <w:pPr>
        <w:pStyle w:val="Textoindependiente"/>
        <w:tabs>
          <w:tab w:val="left" w:pos="1004"/>
        </w:tabs>
        <w:spacing w:before="1"/>
      </w:pPr>
      <w:r>
        <w:t>Atentamente,</w:t>
      </w:r>
    </w:p>
    <w:p w:rsidR="007648A4" w:rsidP="000F3F15" w:rsidRDefault="007648A4" w14:paraId="046317BE" w14:textId="77777777">
      <w:pPr>
        <w:pStyle w:val="Textoindependiente"/>
        <w:rPr>
          <w:sz w:val="20"/>
        </w:rPr>
      </w:pPr>
    </w:p>
    <w:p w:rsidR="007648A4" w:rsidP="61347A00" w:rsidRDefault="007648A4" w14:paraId="68927943" w14:textId="77777777">
      <w:pPr>
        <w:pStyle w:val="Textoindependiente"/>
        <w:rPr>
          <w:sz w:val="20"/>
          <w:szCs w:val="20"/>
        </w:rPr>
      </w:pPr>
    </w:p>
    <w:p w:rsidR="61347A00" w:rsidP="61347A00" w:rsidRDefault="61347A00" w14:paraId="00847D00" w14:textId="48EADBFF">
      <w:pPr>
        <w:pStyle w:val="Textoindependiente"/>
        <w:rPr>
          <w:sz w:val="20"/>
          <w:szCs w:val="20"/>
        </w:rPr>
      </w:pPr>
    </w:p>
    <w:p w:rsidR="007648A4" w:rsidP="000F3F15" w:rsidRDefault="007648A4" w14:paraId="5642E3BE" w14:textId="77777777">
      <w:pPr>
        <w:pStyle w:val="Textoindependiente"/>
        <w:spacing w:before="12"/>
        <w:rPr>
          <w:sz w:val="19"/>
        </w:rPr>
      </w:pPr>
    </w:p>
    <w:p w:rsidR="00FD7568" w:rsidP="00FD7568" w:rsidRDefault="00FD7568" w14:paraId="00A049EA" w14:textId="5CADE66F">
      <w:pPr>
        <w:pStyle w:val="Textoindependiente"/>
      </w:pPr>
      <w:r>
        <w:t>________________________________</w:t>
      </w:r>
    </w:p>
    <w:p w:rsidRPr="00FD7568" w:rsidR="00FD7568" w:rsidP="00FD7568" w:rsidRDefault="006741A6" w14:paraId="20404451" w14:textId="77777777">
      <w:pPr>
        <w:pStyle w:val="Textoindependiente"/>
        <w:rPr>
          <w:b/>
        </w:rPr>
      </w:pPr>
      <w:r w:rsidRPr="00FD7568">
        <w:rPr>
          <w:b/>
        </w:rPr>
        <w:t>Nombre Representante Legal</w:t>
      </w:r>
    </w:p>
    <w:p w:rsidR="00FD7568" w:rsidP="00FD7568" w:rsidRDefault="006741A6" w14:paraId="25184C48" w14:textId="77777777">
      <w:pPr>
        <w:pStyle w:val="Textoindependiente"/>
      </w:pPr>
      <w:r w:rsidR="006741A6">
        <w:rPr/>
        <w:t>Firma</w:t>
      </w:r>
      <w:r w:rsidR="006741A6">
        <w:rPr>
          <w:spacing w:val="-3"/>
        </w:rPr>
        <w:t xml:space="preserve"> </w:t>
      </w:r>
    </w:p>
    <w:p w:rsidR="007648A4" w:rsidP="00FD7568" w:rsidRDefault="000F3F15" w14:paraId="5F27D925" w14:textId="35BE32C1">
      <w:pPr>
        <w:pStyle w:val="Textoindependiente"/>
        <w:rPr>
          <w:sz w:val="16"/>
        </w:rPr>
      </w:pPr>
      <w:r>
        <w:t>C.C</w:t>
      </w:r>
      <w:r w:rsidR="00FD7568">
        <w:t>.</w:t>
      </w:r>
    </w:p>
    <w:sectPr w:rsidR="007648A4" w:rsidSect="00FD7568">
      <w:headerReference w:type="default" r:id="rId7"/>
      <w:footerReference w:type="default" r:id="rId8"/>
      <w:pgSz w:w="12240" w:h="15840" w:orient="portrait"/>
      <w:pgMar w:top="1985" w:right="1750" w:bottom="1701" w:left="1701" w:header="716" w:footer="1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151" w:rsidRDefault="00105151" w14:paraId="3CFAB50A" w14:textId="77777777">
      <w:r>
        <w:separator/>
      </w:r>
    </w:p>
  </w:endnote>
  <w:endnote w:type="continuationSeparator" w:id="0">
    <w:p w:rsidR="00105151" w:rsidRDefault="00105151" w14:paraId="11C57F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254" w:rsidRDefault="00C15254" w14:paraId="7E429839" w14:textId="7565E31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151" w:rsidRDefault="00105151" w14:paraId="50B884C6" w14:textId="77777777">
      <w:r>
        <w:separator/>
      </w:r>
    </w:p>
  </w:footnote>
  <w:footnote w:type="continuationSeparator" w:id="0">
    <w:p w:rsidR="00105151" w:rsidRDefault="00105151" w14:paraId="5ED3D6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00F4F" w:rsidR="00C15254" w:rsidP="00200F4F" w:rsidRDefault="00200F4F" w14:paraId="099D5F2F" w14:textId="48B38175">
    <w:pPr>
      <w:pStyle w:val="Encabezado"/>
    </w:pPr>
    <w:r>
      <w:rPr>
        <w:noProof/>
        <w:lang w:val="en-US"/>
      </w:rPr>
      <w:drawing>
        <wp:inline distT="0" distB="0" distL="0" distR="0" wp14:anchorId="297A3168" wp14:editId="4FC63CB2">
          <wp:extent cx="1205606" cy="1044000"/>
          <wp:effectExtent l="0" t="0" r="0" b="0"/>
          <wp:docPr id="11374480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222627" name="Imagen 1363222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606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359065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84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7">
    <w:nsid w:val="e04f6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D486A36"/>
    <w:multiLevelType w:val="hybridMultilevel"/>
    <w:tmpl w:val="BBE0FCF6"/>
    <w:lvl w:ilvl="0" w:tplc="ED14A970">
      <w:start w:val="1"/>
      <w:numFmt w:val="lowerLetter"/>
      <w:lvlText w:val="%1)"/>
      <w:lvlJc w:val="left"/>
      <w:pPr>
        <w:ind w:left="928" w:hanging="360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 w:tplc="CF50C75A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4E94E334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CF8CC5EC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4" w:tplc="7F5A14C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5" w:tplc="A0F2EDB0">
      <w:numFmt w:val="bullet"/>
      <w:lvlText w:val="•"/>
      <w:lvlJc w:val="left"/>
      <w:pPr>
        <w:ind w:left="5178" w:hanging="360"/>
      </w:pPr>
      <w:rPr>
        <w:rFonts w:hint="default"/>
        <w:lang w:val="es-ES" w:eastAsia="en-US" w:bidi="ar-SA"/>
      </w:rPr>
    </w:lvl>
    <w:lvl w:ilvl="6" w:tplc="03F2A77C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7" w:tplc="F21A6E06">
      <w:numFmt w:val="bullet"/>
      <w:lvlText w:val="•"/>
      <w:lvlJc w:val="left"/>
      <w:pPr>
        <w:ind w:left="6878" w:hanging="360"/>
      </w:pPr>
      <w:rPr>
        <w:rFonts w:hint="default"/>
        <w:lang w:val="es-ES" w:eastAsia="en-US" w:bidi="ar-SA"/>
      </w:rPr>
    </w:lvl>
    <w:lvl w:ilvl="8" w:tplc="526460F2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574241"/>
    <w:multiLevelType w:val="hybridMultilevel"/>
    <w:tmpl w:val="D08401C6"/>
    <w:lvl w:ilvl="0" w:tplc="455E85BA">
      <w:start w:val="1"/>
      <w:numFmt w:val="decimal"/>
      <w:lvlText w:val="%1."/>
      <w:lvlJc w:val="left"/>
      <w:pPr>
        <w:ind w:left="1041" w:hanging="360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1" w:tplc="B6D8E9F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2" w:tplc="55F87176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F22778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2C8EC09A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5" w:tplc="48FEC1C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D354DA30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 w:tplc="F82E8A5E">
      <w:numFmt w:val="bullet"/>
      <w:lvlText w:val="•"/>
      <w:lvlJc w:val="left"/>
      <w:pPr>
        <w:ind w:left="7018" w:hanging="360"/>
      </w:pPr>
      <w:rPr>
        <w:rFonts w:hint="default"/>
        <w:lang w:val="es-ES" w:eastAsia="en-US" w:bidi="ar-SA"/>
      </w:rPr>
    </w:lvl>
    <w:lvl w:ilvl="8" w:tplc="AC76AC76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6D67FDF"/>
    <w:multiLevelType w:val="hybridMultilevel"/>
    <w:tmpl w:val="A11AE62A"/>
    <w:lvl w:ilvl="0" w:tplc="240A0001">
      <w:start w:val="1"/>
      <w:numFmt w:val="bullet"/>
      <w:lvlText w:val=""/>
      <w:lvlJc w:val="left"/>
      <w:pPr>
        <w:ind w:left="798" w:hanging="360"/>
      </w:pPr>
      <w:rPr>
        <w:rFonts w:hint="default" w:ascii="Symbol" w:hAnsi="Symbol"/>
        <w:spacing w:val="-1"/>
        <w:w w:val="100"/>
        <w:lang w:val="es-ES" w:eastAsia="en-US" w:bidi="ar-SA"/>
      </w:rPr>
    </w:lvl>
    <w:lvl w:ilvl="1" w:tplc="9FB6A5CE">
      <w:numFmt w:val="bullet"/>
      <w:lvlText w:val=""/>
      <w:lvlJc w:val="left"/>
      <w:pPr>
        <w:ind w:left="151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3C2824F8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A5227B80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43BAC54A">
      <w:numFmt w:val="bullet"/>
      <w:lvlText w:val="•"/>
      <w:lvlJc w:val="left"/>
      <w:pPr>
        <w:ind w:left="4111" w:hanging="360"/>
      </w:pPr>
      <w:rPr>
        <w:rFonts w:hint="default"/>
        <w:lang w:val="es-ES" w:eastAsia="en-US" w:bidi="ar-SA"/>
      </w:rPr>
    </w:lvl>
    <w:lvl w:ilvl="5" w:tplc="3CF8702E">
      <w:numFmt w:val="bullet"/>
      <w:lvlText w:val="•"/>
      <w:lvlJc w:val="left"/>
      <w:pPr>
        <w:ind w:left="4975" w:hanging="360"/>
      </w:pPr>
      <w:rPr>
        <w:rFonts w:hint="default"/>
        <w:lang w:val="es-ES" w:eastAsia="en-US" w:bidi="ar-SA"/>
      </w:rPr>
    </w:lvl>
    <w:lvl w:ilvl="6" w:tplc="125817C4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7" w:tplc="2A5C602E"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8" w:tplc="4B846C5E">
      <w:numFmt w:val="bullet"/>
      <w:lvlText w:val="•"/>
      <w:lvlJc w:val="left"/>
      <w:pPr>
        <w:ind w:left="75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D841EE8"/>
    <w:multiLevelType w:val="hybridMultilevel"/>
    <w:tmpl w:val="C31C8400"/>
    <w:lvl w:ilvl="0" w:tplc="8592B2E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FE1"/>
    <w:multiLevelType w:val="multilevel"/>
    <w:tmpl w:val="8FDEC472"/>
    <w:lvl w:ilvl="0">
      <w:start w:val="1"/>
      <w:numFmt w:val="decimal"/>
      <w:lvlText w:val="%1"/>
      <w:lvlJc w:val="left"/>
      <w:pPr>
        <w:ind w:left="686" w:hanging="32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686" w:hanging="327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18A2DF4"/>
    <w:multiLevelType w:val="multilevel"/>
    <w:tmpl w:val="D61CAFF6"/>
    <w:lvl w:ilvl="0">
      <w:start w:val="1"/>
      <w:numFmt w:val="decimal"/>
      <w:lvlText w:val="%1."/>
      <w:lvlJc w:val="left"/>
      <w:pPr>
        <w:ind w:left="383" w:hanging="284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61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3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0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2E119F7"/>
    <w:multiLevelType w:val="hybridMultilevel"/>
    <w:tmpl w:val="A23A105E"/>
    <w:lvl w:ilvl="0" w:tplc="35C29CB6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-1"/>
        <w:w w:val="100"/>
        <w:lang w:val="es-ES" w:eastAsia="en-US" w:bidi="ar-SA"/>
      </w:rPr>
    </w:lvl>
    <w:lvl w:ilvl="1" w:tplc="9FB6A5CE"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3C2824F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A5227B80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43BAC54A">
      <w:numFmt w:val="bullet"/>
      <w:lvlText w:val="•"/>
      <w:lvlJc w:val="left"/>
      <w:pPr>
        <w:ind w:left="4393" w:hanging="360"/>
      </w:pPr>
      <w:rPr>
        <w:rFonts w:hint="default"/>
        <w:lang w:val="es-ES" w:eastAsia="en-US" w:bidi="ar-SA"/>
      </w:rPr>
    </w:lvl>
    <w:lvl w:ilvl="5" w:tplc="3CF8702E">
      <w:numFmt w:val="bullet"/>
      <w:lvlText w:val="•"/>
      <w:lvlJc w:val="left"/>
      <w:pPr>
        <w:ind w:left="5257" w:hanging="360"/>
      </w:pPr>
      <w:rPr>
        <w:rFonts w:hint="default"/>
        <w:lang w:val="es-ES" w:eastAsia="en-US" w:bidi="ar-SA"/>
      </w:rPr>
    </w:lvl>
    <w:lvl w:ilvl="6" w:tplc="125817C4">
      <w:numFmt w:val="bullet"/>
      <w:lvlText w:val="•"/>
      <w:lvlJc w:val="left"/>
      <w:pPr>
        <w:ind w:left="6122" w:hanging="360"/>
      </w:pPr>
      <w:rPr>
        <w:rFonts w:hint="default"/>
        <w:lang w:val="es-ES" w:eastAsia="en-US" w:bidi="ar-SA"/>
      </w:rPr>
    </w:lvl>
    <w:lvl w:ilvl="7" w:tplc="2A5C602E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4B846C5E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1" w16cid:durableId="2013604146">
    <w:abstractNumId w:val="0"/>
  </w:num>
  <w:num w:numId="2" w16cid:durableId="1756853909">
    <w:abstractNumId w:val="4"/>
  </w:num>
  <w:num w:numId="3" w16cid:durableId="427703865">
    <w:abstractNumId w:val="1"/>
  </w:num>
  <w:num w:numId="4" w16cid:durableId="656764439">
    <w:abstractNumId w:val="6"/>
  </w:num>
  <w:num w:numId="5" w16cid:durableId="365836521">
    <w:abstractNumId w:val="5"/>
  </w:num>
  <w:num w:numId="6" w16cid:durableId="1486819585">
    <w:abstractNumId w:val="2"/>
  </w:num>
  <w:num w:numId="7" w16cid:durableId="76280294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A4"/>
    <w:rsid w:val="00020D29"/>
    <w:rsid w:val="00022A88"/>
    <w:rsid w:val="000B5F5D"/>
    <w:rsid w:val="000F23F2"/>
    <w:rsid w:val="000F3F15"/>
    <w:rsid w:val="00105151"/>
    <w:rsid w:val="001504C4"/>
    <w:rsid w:val="0016021E"/>
    <w:rsid w:val="001680C3"/>
    <w:rsid w:val="0017179F"/>
    <w:rsid w:val="00186BBC"/>
    <w:rsid w:val="001B580E"/>
    <w:rsid w:val="00200F4F"/>
    <w:rsid w:val="002644FD"/>
    <w:rsid w:val="00327F9D"/>
    <w:rsid w:val="003427E8"/>
    <w:rsid w:val="00357526"/>
    <w:rsid w:val="00372961"/>
    <w:rsid w:val="003B5361"/>
    <w:rsid w:val="003D0E36"/>
    <w:rsid w:val="003D3573"/>
    <w:rsid w:val="004007E6"/>
    <w:rsid w:val="004A5C40"/>
    <w:rsid w:val="004D5355"/>
    <w:rsid w:val="00503E6B"/>
    <w:rsid w:val="00533BEE"/>
    <w:rsid w:val="0056717A"/>
    <w:rsid w:val="005A465E"/>
    <w:rsid w:val="005E1756"/>
    <w:rsid w:val="006027F0"/>
    <w:rsid w:val="006064D0"/>
    <w:rsid w:val="0065270E"/>
    <w:rsid w:val="0067187A"/>
    <w:rsid w:val="006741A6"/>
    <w:rsid w:val="006845F4"/>
    <w:rsid w:val="00697B50"/>
    <w:rsid w:val="0072233F"/>
    <w:rsid w:val="00742469"/>
    <w:rsid w:val="00751A5A"/>
    <w:rsid w:val="00753D55"/>
    <w:rsid w:val="007648A4"/>
    <w:rsid w:val="007B01E5"/>
    <w:rsid w:val="007D3177"/>
    <w:rsid w:val="00852B50"/>
    <w:rsid w:val="008F7097"/>
    <w:rsid w:val="009175EC"/>
    <w:rsid w:val="00962B58"/>
    <w:rsid w:val="009921F0"/>
    <w:rsid w:val="00A24C64"/>
    <w:rsid w:val="00A35562"/>
    <w:rsid w:val="00A379D6"/>
    <w:rsid w:val="00A631C6"/>
    <w:rsid w:val="00A866AD"/>
    <w:rsid w:val="00AC5915"/>
    <w:rsid w:val="00B0220E"/>
    <w:rsid w:val="00B75140"/>
    <w:rsid w:val="00BA2149"/>
    <w:rsid w:val="00BB7FCF"/>
    <w:rsid w:val="00BE1F30"/>
    <w:rsid w:val="00C11B30"/>
    <w:rsid w:val="00C15254"/>
    <w:rsid w:val="00C71A35"/>
    <w:rsid w:val="00D329E7"/>
    <w:rsid w:val="00D732DF"/>
    <w:rsid w:val="00D7713B"/>
    <w:rsid w:val="00D867B3"/>
    <w:rsid w:val="00DB5D82"/>
    <w:rsid w:val="00E4488C"/>
    <w:rsid w:val="00E6683B"/>
    <w:rsid w:val="00E71E5B"/>
    <w:rsid w:val="00E81E0E"/>
    <w:rsid w:val="00E84E1B"/>
    <w:rsid w:val="00ED0401"/>
    <w:rsid w:val="00FB1410"/>
    <w:rsid w:val="00FD1FF4"/>
    <w:rsid w:val="00FD7568"/>
    <w:rsid w:val="00FE1B41"/>
    <w:rsid w:val="0197AEE3"/>
    <w:rsid w:val="025A1E75"/>
    <w:rsid w:val="03C4DA94"/>
    <w:rsid w:val="041309BF"/>
    <w:rsid w:val="04378A47"/>
    <w:rsid w:val="0685FA67"/>
    <w:rsid w:val="06B181F7"/>
    <w:rsid w:val="0746F006"/>
    <w:rsid w:val="07C25DC8"/>
    <w:rsid w:val="0B2E4F6F"/>
    <w:rsid w:val="0D6442AF"/>
    <w:rsid w:val="0D6542C4"/>
    <w:rsid w:val="0E61FF55"/>
    <w:rsid w:val="0E663F4F"/>
    <w:rsid w:val="10EB9AFA"/>
    <w:rsid w:val="11AA7BB1"/>
    <w:rsid w:val="12378DD6"/>
    <w:rsid w:val="13BFC89E"/>
    <w:rsid w:val="142E1369"/>
    <w:rsid w:val="14F7C65E"/>
    <w:rsid w:val="151ADDBC"/>
    <w:rsid w:val="156C54F9"/>
    <w:rsid w:val="15D659DD"/>
    <w:rsid w:val="1746B492"/>
    <w:rsid w:val="1836A541"/>
    <w:rsid w:val="193E1C3F"/>
    <w:rsid w:val="1A09132C"/>
    <w:rsid w:val="1D758A5D"/>
    <w:rsid w:val="1DB99D34"/>
    <w:rsid w:val="1E13ADE0"/>
    <w:rsid w:val="1E2800DF"/>
    <w:rsid w:val="1E63B45A"/>
    <w:rsid w:val="1E757850"/>
    <w:rsid w:val="1FD82693"/>
    <w:rsid w:val="1FF6E8F3"/>
    <w:rsid w:val="218DB9D5"/>
    <w:rsid w:val="2217C92E"/>
    <w:rsid w:val="22C33EC1"/>
    <w:rsid w:val="22E3AE5B"/>
    <w:rsid w:val="2539FE49"/>
    <w:rsid w:val="27F6DBC0"/>
    <w:rsid w:val="2A90E09F"/>
    <w:rsid w:val="2E3618A5"/>
    <w:rsid w:val="3154E003"/>
    <w:rsid w:val="3157945A"/>
    <w:rsid w:val="31C6E4D1"/>
    <w:rsid w:val="32D24C0F"/>
    <w:rsid w:val="33616C54"/>
    <w:rsid w:val="33875598"/>
    <w:rsid w:val="3573B2AA"/>
    <w:rsid w:val="385FC744"/>
    <w:rsid w:val="3965D251"/>
    <w:rsid w:val="3965D251"/>
    <w:rsid w:val="39E7EBEB"/>
    <w:rsid w:val="3A42702A"/>
    <w:rsid w:val="3B47B28C"/>
    <w:rsid w:val="3D37FF91"/>
    <w:rsid w:val="3D67FB97"/>
    <w:rsid w:val="3D910220"/>
    <w:rsid w:val="3DA1F0CF"/>
    <w:rsid w:val="3DA1F0CF"/>
    <w:rsid w:val="4076009E"/>
    <w:rsid w:val="40C8209B"/>
    <w:rsid w:val="40DAEAF9"/>
    <w:rsid w:val="42674397"/>
    <w:rsid w:val="42E101C8"/>
    <w:rsid w:val="43F1F2F4"/>
    <w:rsid w:val="44F1F0E0"/>
    <w:rsid w:val="45BBA2A7"/>
    <w:rsid w:val="47476950"/>
    <w:rsid w:val="47FE73BA"/>
    <w:rsid w:val="48B2D909"/>
    <w:rsid w:val="4BB2F6D9"/>
    <w:rsid w:val="4BDB4807"/>
    <w:rsid w:val="4C2044D9"/>
    <w:rsid w:val="4CBE9F81"/>
    <w:rsid w:val="4D8D0C5F"/>
    <w:rsid w:val="4D9D655B"/>
    <w:rsid w:val="4DD13C64"/>
    <w:rsid w:val="4DF4FB08"/>
    <w:rsid w:val="50531109"/>
    <w:rsid w:val="5107A8A6"/>
    <w:rsid w:val="524927A1"/>
    <w:rsid w:val="528BD642"/>
    <w:rsid w:val="5333A47F"/>
    <w:rsid w:val="5472D9B0"/>
    <w:rsid w:val="54F0ADF5"/>
    <w:rsid w:val="5695C12A"/>
    <w:rsid w:val="56DA50A2"/>
    <w:rsid w:val="58A2454E"/>
    <w:rsid w:val="591FFD58"/>
    <w:rsid w:val="597CA604"/>
    <w:rsid w:val="5B2D1BAD"/>
    <w:rsid w:val="5B98C440"/>
    <w:rsid w:val="5B9C4F8C"/>
    <w:rsid w:val="5DD0FB46"/>
    <w:rsid w:val="5E297843"/>
    <w:rsid w:val="5EDBB837"/>
    <w:rsid w:val="5F688822"/>
    <w:rsid w:val="5FB124C3"/>
    <w:rsid w:val="5FE8D374"/>
    <w:rsid w:val="6008465B"/>
    <w:rsid w:val="602D746B"/>
    <w:rsid w:val="6054B016"/>
    <w:rsid w:val="60C35031"/>
    <w:rsid w:val="61347A00"/>
    <w:rsid w:val="616B7095"/>
    <w:rsid w:val="61D1920C"/>
    <w:rsid w:val="62222ACA"/>
    <w:rsid w:val="62E5B1E0"/>
    <w:rsid w:val="62F6ECB0"/>
    <w:rsid w:val="64A2D86A"/>
    <w:rsid w:val="65392CB6"/>
    <w:rsid w:val="66C4188C"/>
    <w:rsid w:val="67D0D3A4"/>
    <w:rsid w:val="68AF9C1C"/>
    <w:rsid w:val="68EBBACF"/>
    <w:rsid w:val="69BA5891"/>
    <w:rsid w:val="6A25DE6B"/>
    <w:rsid w:val="6A6D8053"/>
    <w:rsid w:val="6AA16DBD"/>
    <w:rsid w:val="6AD8A3B9"/>
    <w:rsid w:val="6AD98B7F"/>
    <w:rsid w:val="6B9ED8A5"/>
    <w:rsid w:val="6BA8DEC4"/>
    <w:rsid w:val="6BA8DEC4"/>
    <w:rsid w:val="6D2AD0D0"/>
    <w:rsid w:val="6D98A334"/>
    <w:rsid w:val="6DE16D30"/>
    <w:rsid w:val="6E81B7A4"/>
    <w:rsid w:val="6E9ADE9A"/>
    <w:rsid w:val="6EE16B49"/>
    <w:rsid w:val="71DE6BA5"/>
    <w:rsid w:val="71F5EC83"/>
    <w:rsid w:val="7221C2C3"/>
    <w:rsid w:val="73800714"/>
    <w:rsid w:val="73993A28"/>
    <w:rsid w:val="7556F8C1"/>
    <w:rsid w:val="7574E4AB"/>
    <w:rsid w:val="77435746"/>
    <w:rsid w:val="779ACD11"/>
    <w:rsid w:val="779ACD11"/>
    <w:rsid w:val="781D76FD"/>
    <w:rsid w:val="794C795B"/>
    <w:rsid w:val="7A28F6C9"/>
    <w:rsid w:val="7A2FC67B"/>
    <w:rsid w:val="7A2FC67B"/>
    <w:rsid w:val="7BE291D0"/>
    <w:rsid w:val="7E60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C9689"/>
  <w15:docId w15:val="{8D2E3B43-68DC-44FB-8211-D380E436F6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uiPriority w:val="1"/>
    <w:qFormat/>
    <w:pPr>
      <w:ind w:left="383"/>
      <w:outlineLvl w:val="0"/>
    </w:pPr>
    <w:rPr>
      <w:b/>
      <w:bCs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80" w:hanging="360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6741A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741A6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41A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741A6"/>
    <w:rPr>
      <w:rFonts w:ascii="Calibri" w:hAnsi="Calibri" w:eastAsia="Calibri" w:cs="Calibri"/>
      <w:lang w:val="es-ES"/>
    </w:rPr>
  </w:style>
  <w:style w:type="paragraph" w:styleId="Sinespaciado">
    <w:name w:val="No Spacing"/>
    <w:uiPriority w:val="1"/>
    <w:qFormat/>
    <w:rsid w:val="006741A6"/>
    <w:rPr>
      <w:rFonts w:ascii="Calibri" w:hAnsi="Calibri" w:eastAsia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3F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F1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3F15"/>
    <w:rPr>
      <w:rFonts w:ascii="Calibri" w:hAnsi="Calibri" w:eastAsia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F1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3F15"/>
    <w:rPr>
      <w:rFonts w:ascii="Calibri" w:hAnsi="Calibri" w:eastAsia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F1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3F15"/>
    <w:rPr>
      <w:rFonts w:ascii="Segoe UI" w:hAnsi="Segoe UI" w:eastAsia="Calibr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372961"/>
    <w:pPr>
      <w:widowControl/>
      <w:autoSpaceDE/>
      <w:autoSpaceDN/>
    </w:pPr>
    <w:rPr>
      <w:rFonts w:ascii="Calibri" w:hAnsi="Calibri" w:eastAsia="Calibri" w:cs="Calibri"/>
      <w:lang w:val="es-ES"/>
    </w:rPr>
  </w:style>
  <w:style w:type="table" w:styleId="Tablaconcuadrcula">
    <w:name w:val="Table Grid"/>
    <w:basedOn w:val="Tablanormal"/>
    <w:uiPriority w:val="39"/>
    <w:rsid w:val="00022A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 Castillo Abella Sandra</dc:creator>
  <lastModifiedBy>Diana Carolina Toloza Meneses</lastModifiedBy>
  <revision>112</revision>
  <dcterms:created xsi:type="dcterms:W3CDTF">2022-02-09T02:44:00.0000000Z</dcterms:created>
  <dcterms:modified xsi:type="dcterms:W3CDTF">2025-09-25T17:01:25.2601819Z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2022-02-02T00:00:00Z</vt:filetime>
  </property>
</Properties>
</file>